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59" w:rsidRPr="00A40186" w:rsidRDefault="00A40186" w:rsidP="00992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186">
        <w:rPr>
          <w:rFonts w:ascii="Times New Roman" w:hAnsi="Times New Roman" w:cs="Times New Roman"/>
          <w:b/>
          <w:sz w:val="28"/>
          <w:szCs w:val="28"/>
        </w:rPr>
        <w:t>П</w:t>
      </w:r>
      <w:r w:rsidR="00486607">
        <w:rPr>
          <w:rFonts w:ascii="Times New Roman" w:hAnsi="Times New Roman" w:cs="Times New Roman"/>
          <w:b/>
          <w:sz w:val="28"/>
          <w:szCs w:val="28"/>
        </w:rPr>
        <w:t>остановлением Администрации от 12</w:t>
      </w:r>
      <w:r w:rsidRPr="00A40186">
        <w:rPr>
          <w:rFonts w:ascii="Times New Roman" w:hAnsi="Times New Roman" w:cs="Times New Roman"/>
          <w:b/>
          <w:sz w:val="28"/>
          <w:szCs w:val="28"/>
        </w:rPr>
        <w:t>.0</w:t>
      </w:r>
      <w:r w:rsidR="00486607">
        <w:rPr>
          <w:rFonts w:ascii="Times New Roman" w:hAnsi="Times New Roman" w:cs="Times New Roman"/>
          <w:b/>
          <w:sz w:val="28"/>
          <w:szCs w:val="28"/>
        </w:rPr>
        <w:t>7</w:t>
      </w:r>
      <w:r w:rsidRPr="00A40186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486607">
        <w:rPr>
          <w:rFonts w:ascii="Times New Roman" w:hAnsi="Times New Roman" w:cs="Times New Roman"/>
          <w:b/>
          <w:sz w:val="28"/>
          <w:szCs w:val="28"/>
        </w:rPr>
        <w:t>209</w:t>
      </w:r>
      <w:r w:rsidRPr="00A40186">
        <w:rPr>
          <w:rFonts w:ascii="Times New Roman" w:hAnsi="Times New Roman" w:cs="Times New Roman"/>
          <w:b/>
          <w:sz w:val="28"/>
          <w:szCs w:val="28"/>
        </w:rPr>
        <w:t>/93.002 «О проведении публичных слушаний», 1</w:t>
      </w:r>
      <w:r w:rsidR="00486607">
        <w:rPr>
          <w:rFonts w:ascii="Times New Roman" w:hAnsi="Times New Roman" w:cs="Times New Roman"/>
          <w:b/>
          <w:sz w:val="28"/>
          <w:szCs w:val="28"/>
        </w:rPr>
        <w:t>7</w:t>
      </w:r>
      <w:r w:rsidRPr="00A40186">
        <w:rPr>
          <w:rFonts w:ascii="Times New Roman" w:hAnsi="Times New Roman" w:cs="Times New Roman"/>
          <w:b/>
          <w:sz w:val="28"/>
          <w:szCs w:val="28"/>
        </w:rPr>
        <w:t>.0</w:t>
      </w:r>
      <w:r w:rsidR="00486607">
        <w:rPr>
          <w:rFonts w:ascii="Times New Roman" w:hAnsi="Times New Roman" w:cs="Times New Roman"/>
          <w:b/>
          <w:sz w:val="28"/>
          <w:szCs w:val="28"/>
        </w:rPr>
        <w:t>8</w:t>
      </w:r>
      <w:r w:rsidRPr="00A40186">
        <w:rPr>
          <w:rFonts w:ascii="Times New Roman" w:hAnsi="Times New Roman" w:cs="Times New Roman"/>
          <w:b/>
          <w:sz w:val="28"/>
          <w:szCs w:val="28"/>
        </w:rPr>
        <w:t>.2021 в 1</w:t>
      </w:r>
      <w:r w:rsidR="00486607">
        <w:rPr>
          <w:rFonts w:ascii="Times New Roman" w:hAnsi="Times New Roman" w:cs="Times New Roman"/>
          <w:b/>
          <w:sz w:val="28"/>
          <w:szCs w:val="28"/>
        </w:rPr>
        <w:t>8</w:t>
      </w:r>
      <w:r w:rsidRPr="00A40186">
        <w:rPr>
          <w:rFonts w:ascii="Times New Roman" w:hAnsi="Times New Roman" w:cs="Times New Roman"/>
          <w:b/>
          <w:sz w:val="28"/>
          <w:szCs w:val="28"/>
        </w:rPr>
        <w:t>ч.00м. в здании МБУК «</w:t>
      </w:r>
      <w:proofErr w:type="spellStart"/>
      <w:r w:rsidRPr="00A40186">
        <w:rPr>
          <w:rFonts w:ascii="Times New Roman" w:hAnsi="Times New Roman" w:cs="Times New Roman"/>
          <w:b/>
          <w:sz w:val="28"/>
          <w:szCs w:val="28"/>
        </w:rPr>
        <w:t>Горновский</w:t>
      </w:r>
      <w:proofErr w:type="spellEnd"/>
      <w:r w:rsidRPr="00A40186">
        <w:rPr>
          <w:rFonts w:ascii="Times New Roman" w:hAnsi="Times New Roman" w:cs="Times New Roman"/>
          <w:b/>
          <w:sz w:val="28"/>
          <w:szCs w:val="28"/>
        </w:rPr>
        <w:t xml:space="preserve"> культурно-досуговый центр» будут проведен</w:t>
      </w:r>
      <w:r w:rsidR="00486607">
        <w:rPr>
          <w:rFonts w:ascii="Times New Roman" w:hAnsi="Times New Roman" w:cs="Times New Roman"/>
          <w:b/>
          <w:sz w:val="28"/>
          <w:szCs w:val="28"/>
        </w:rPr>
        <w:t>ы публичные слушания по следующи</w:t>
      </w:r>
      <w:r w:rsidRPr="00A40186">
        <w:rPr>
          <w:rFonts w:ascii="Times New Roman" w:hAnsi="Times New Roman" w:cs="Times New Roman"/>
          <w:b/>
          <w:sz w:val="28"/>
          <w:szCs w:val="28"/>
        </w:rPr>
        <w:t>м вопрос</w:t>
      </w:r>
      <w:r w:rsidR="00486607">
        <w:rPr>
          <w:rFonts w:ascii="Times New Roman" w:hAnsi="Times New Roman" w:cs="Times New Roman"/>
          <w:b/>
          <w:sz w:val="28"/>
          <w:szCs w:val="28"/>
        </w:rPr>
        <w:t>ам</w:t>
      </w:r>
      <w:r w:rsidRPr="00A40186">
        <w:rPr>
          <w:rFonts w:ascii="Times New Roman" w:hAnsi="Times New Roman" w:cs="Times New Roman"/>
          <w:b/>
          <w:sz w:val="28"/>
          <w:szCs w:val="28"/>
        </w:rPr>
        <w:t>:</w:t>
      </w:r>
    </w:p>
    <w:p w:rsidR="00486607" w:rsidRPr="00486607" w:rsidRDefault="00486607" w:rsidP="00486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6607">
        <w:rPr>
          <w:rFonts w:ascii="Times New Roman" w:hAnsi="Times New Roman" w:cs="Times New Roman"/>
          <w:sz w:val="28"/>
          <w:szCs w:val="28"/>
        </w:rPr>
        <w:t xml:space="preserve">- о внесении изменений в проект межевания земельных участков с </w:t>
      </w:r>
      <w:proofErr w:type="gramStart"/>
      <w:r w:rsidRPr="00486607">
        <w:rPr>
          <w:rFonts w:ascii="Times New Roman" w:hAnsi="Times New Roman" w:cs="Times New Roman"/>
          <w:sz w:val="28"/>
          <w:szCs w:val="28"/>
        </w:rPr>
        <w:t>кадастровыми</w:t>
      </w:r>
      <w:proofErr w:type="gramEnd"/>
      <w:r w:rsidRPr="00486607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Pr="00486607">
        <w:rPr>
          <w:rFonts w:ascii="Times New Roman" w:hAnsi="Times New Roman" w:cs="Times New Roman"/>
          <w:sz w:val="28"/>
          <w:szCs w:val="28"/>
        </w:rPr>
        <w:t xml:space="preserve">№ 54:24:042603:4; 54:24:042603:131 общей площадью 44 гектаров в рабочем поселке Горный </w:t>
      </w:r>
      <w:proofErr w:type="spellStart"/>
      <w:r w:rsidRPr="00486607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4866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486607" w:rsidRPr="00486607" w:rsidRDefault="00486607" w:rsidP="00486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6607">
        <w:rPr>
          <w:rFonts w:ascii="Times New Roman" w:hAnsi="Times New Roman" w:cs="Times New Roman"/>
          <w:sz w:val="28"/>
          <w:szCs w:val="28"/>
        </w:rPr>
        <w:t xml:space="preserve">- о внесении изменений в проект планировки и проект межевания территории, ограниченной улицами </w:t>
      </w:r>
      <w:proofErr w:type="gramStart"/>
      <w:r w:rsidRPr="00486607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486607">
        <w:rPr>
          <w:rFonts w:ascii="Times New Roman" w:hAnsi="Times New Roman" w:cs="Times New Roman"/>
          <w:sz w:val="28"/>
          <w:szCs w:val="28"/>
        </w:rPr>
        <w:t xml:space="preserve">, Октябрьская, Юбилейная и железнодорожным путём в рабочем поселке Горный </w:t>
      </w:r>
      <w:proofErr w:type="spellStart"/>
      <w:r w:rsidRPr="00486607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4866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относительно земельного участка с кадастровым              № 54:24:021101:104.</w:t>
      </w:r>
    </w:p>
    <w:p w:rsidR="00486607" w:rsidRPr="00A40186" w:rsidRDefault="00486607" w:rsidP="00486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6607" w:rsidRPr="00A4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25"/>
    <w:rsid w:val="00486607"/>
    <w:rsid w:val="00907725"/>
    <w:rsid w:val="00992C56"/>
    <w:rsid w:val="00A40186"/>
    <w:rsid w:val="00D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2021-04-12T03:11:00Z</cp:lastPrinted>
  <dcterms:created xsi:type="dcterms:W3CDTF">2021-04-12T03:01:00Z</dcterms:created>
  <dcterms:modified xsi:type="dcterms:W3CDTF">2021-07-12T07:20:00Z</dcterms:modified>
</cp:coreProperties>
</file>