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7C" w:rsidRDefault="00447F7C" w:rsidP="00447F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ЛЕЙКОЗ КРУПНОГО РОГАТОГО СКОТА</w:t>
      </w:r>
    </w:p>
    <w:p w:rsidR="00602A44" w:rsidRDefault="00842B41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 w:rsidRPr="00842B41">
        <w:rPr>
          <w:rFonts w:ascii="Times New Roman" w:hAnsi="Times New Roman" w:cs="Times New Roman"/>
          <w:sz w:val="28"/>
          <w:szCs w:val="28"/>
        </w:rPr>
        <w:t>Среди хронических инфекционных</w:t>
      </w:r>
      <w:r>
        <w:rPr>
          <w:rFonts w:ascii="Times New Roman" w:hAnsi="Times New Roman" w:cs="Times New Roman"/>
          <w:sz w:val="28"/>
          <w:szCs w:val="28"/>
        </w:rPr>
        <w:t xml:space="preserve"> заболеваний сельскохозяйственных животных в последние годы возрос удельный вес </w:t>
      </w:r>
      <w:r w:rsidR="00C71C0C">
        <w:rPr>
          <w:rFonts w:ascii="Times New Roman" w:hAnsi="Times New Roman" w:cs="Times New Roman"/>
          <w:sz w:val="28"/>
          <w:szCs w:val="28"/>
        </w:rPr>
        <w:t xml:space="preserve">вирус </w:t>
      </w:r>
      <w:r>
        <w:rPr>
          <w:rFonts w:ascii="Times New Roman" w:hAnsi="Times New Roman" w:cs="Times New Roman"/>
          <w:sz w:val="28"/>
          <w:szCs w:val="28"/>
        </w:rPr>
        <w:t>лейкоза крупного рогатого скота</w:t>
      </w:r>
      <w:r w:rsidR="00C71C0C">
        <w:rPr>
          <w:rFonts w:ascii="Times New Roman" w:hAnsi="Times New Roman" w:cs="Times New Roman"/>
          <w:sz w:val="28"/>
          <w:szCs w:val="28"/>
        </w:rPr>
        <w:t xml:space="preserve"> (ВЛКРС)</w:t>
      </w:r>
      <w:r>
        <w:rPr>
          <w:rFonts w:ascii="Times New Roman" w:hAnsi="Times New Roman" w:cs="Times New Roman"/>
          <w:sz w:val="28"/>
          <w:szCs w:val="28"/>
        </w:rPr>
        <w:t>. Лейкоз крупного рогатого скота причиняет значительный экономический ущерб  сельскохозяйственным предприятиям различных форм собственности, в том числе индивидуальным.</w:t>
      </w:r>
    </w:p>
    <w:p w:rsidR="00842B41" w:rsidRDefault="00842B41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Лейкоз крупного рогатого скота -  хроническая инфекция</w:t>
      </w:r>
      <w:r w:rsidR="00DE2676">
        <w:rPr>
          <w:rFonts w:ascii="Times New Roman" w:hAnsi="Times New Roman" w:cs="Times New Roman"/>
          <w:sz w:val="28"/>
          <w:szCs w:val="28"/>
        </w:rPr>
        <w:t xml:space="preserve">  опухолевой природы, которая протекает бессимптомно или проявляется образованием опухолей в кроветворных и других органах и тканях. </w:t>
      </w:r>
      <w:r>
        <w:rPr>
          <w:rFonts w:ascii="Times New Roman" w:hAnsi="Times New Roman" w:cs="Times New Roman"/>
          <w:sz w:val="28"/>
          <w:szCs w:val="28"/>
        </w:rPr>
        <w:t xml:space="preserve"> Заболевание включено в перечень особо опасных инфекций, при которых больные животные </w:t>
      </w:r>
      <w:r w:rsidR="00C22302">
        <w:rPr>
          <w:rFonts w:ascii="Times New Roman" w:hAnsi="Times New Roman" w:cs="Times New Roman"/>
          <w:sz w:val="28"/>
          <w:szCs w:val="28"/>
        </w:rPr>
        <w:t xml:space="preserve">подлежат убою или уничтожению. Источником заболевания являются организм животного, представляющий собой среду обитания вируса, и больные лейкозом животные. Факторами передачи вируса являются: кровь, </w:t>
      </w:r>
      <w:r w:rsidR="00DE2676">
        <w:rPr>
          <w:rFonts w:ascii="Times New Roman" w:hAnsi="Times New Roman" w:cs="Times New Roman"/>
          <w:sz w:val="28"/>
          <w:szCs w:val="28"/>
        </w:rPr>
        <w:t>молозиво, молоко, сперма</w:t>
      </w:r>
      <w:r w:rsidR="00C71C0C">
        <w:rPr>
          <w:rFonts w:ascii="Times New Roman" w:hAnsi="Times New Roman" w:cs="Times New Roman"/>
          <w:sz w:val="28"/>
          <w:szCs w:val="28"/>
        </w:rPr>
        <w:t xml:space="preserve">, </w:t>
      </w:r>
      <w:r w:rsidR="00DE2676">
        <w:rPr>
          <w:rFonts w:ascii="Times New Roman" w:hAnsi="Times New Roman" w:cs="Times New Roman"/>
          <w:sz w:val="28"/>
          <w:szCs w:val="28"/>
        </w:rPr>
        <w:t>и другие биологические активные жидкости и субстраты. Существует два основных пути передачи вируса: вертикальный – от матери плоду (</w:t>
      </w:r>
      <w:proofErr w:type="spellStart"/>
      <w:r w:rsidR="00DE2676">
        <w:rPr>
          <w:rFonts w:ascii="Times New Roman" w:hAnsi="Times New Roman" w:cs="Times New Roman"/>
          <w:sz w:val="28"/>
          <w:szCs w:val="28"/>
        </w:rPr>
        <w:t>внутриутробно</w:t>
      </w:r>
      <w:proofErr w:type="spellEnd"/>
      <w:r w:rsidR="00DE26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676">
        <w:rPr>
          <w:rFonts w:ascii="Times New Roman" w:hAnsi="Times New Roman" w:cs="Times New Roman"/>
          <w:sz w:val="28"/>
          <w:szCs w:val="28"/>
        </w:rPr>
        <w:t>трансплацентарно</w:t>
      </w:r>
      <w:proofErr w:type="spellEnd"/>
      <w:r w:rsidR="00DE2676">
        <w:rPr>
          <w:rFonts w:ascii="Times New Roman" w:hAnsi="Times New Roman" w:cs="Times New Roman"/>
          <w:sz w:val="28"/>
          <w:szCs w:val="28"/>
        </w:rPr>
        <w:t>) и горизонтальный – от одного (инфицированного), другому животному.</w:t>
      </w:r>
      <w:r w:rsidR="00B46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62B8">
        <w:rPr>
          <w:rFonts w:ascii="Times New Roman" w:hAnsi="Times New Roman" w:cs="Times New Roman"/>
          <w:sz w:val="28"/>
          <w:szCs w:val="28"/>
        </w:rPr>
        <w:t>Частота вертикальной (внутриутробной) передачи ВЛКРС от больной лейкозом матери плоду составляет 10-20%, а от инфицированной 5-7% в зависимости от интенсивности проявления инфекционного процесса.</w:t>
      </w:r>
      <w:proofErr w:type="gramEnd"/>
    </w:p>
    <w:p w:rsidR="00B462B8" w:rsidRDefault="00B462B8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Существуют стадии (периоды) инфекционного процесса при ВЛКРС:</w:t>
      </w:r>
    </w:p>
    <w:p w:rsidR="00B462B8" w:rsidRDefault="00B462B8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1)инкубационный период </w:t>
      </w:r>
      <w:r w:rsidR="00546DB4">
        <w:rPr>
          <w:rFonts w:ascii="Times New Roman" w:hAnsi="Times New Roman" w:cs="Times New Roman"/>
          <w:sz w:val="28"/>
          <w:szCs w:val="28"/>
        </w:rPr>
        <w:t>(после попадания вируса в организм животного, от 8 до 14 дней и более);</w:t>
      </w:r>
    </w:p>
    <w:p w:rsidR="00546DB4" w:rsidRDefault="00546DB4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2)стадия бессимптомного вирусоносительства (в сыворотке крови обнаруживаются специфические антитела к антигену вируса лейкоза крупного рогатого скота) видимых физиологических или патологических отклонений не наблюдается, но животные в этой стадии также являются распространителями вируса </w:t>
      </w:r>
      <w:r w:rsidR="00C63359">
        <w:rPr>
          <w:rFonts w:ascii="Times New Roman" w:hAnsi="Times New Roman" w:cs="Times New Roman"/>
          <w:sz w:val="28"/>
          <w:szCs w:val="28"/>
        </w:rPr>
        <w:t xml:space="preserve">лейкоза крупного рогатого скота. Однажды проникнув в организм животного, вирус лейкоза не покидает его. Именно поэтому повторное серологическое исследование инфицированных ВЛКРС животных нецелесообразно и не практикуется. Однако сам факт выпадения реакции у ранее реагировавших животных имеет место, что объясняется как артефакт. Животные, у которых зарегистрированы случаи выпадения реакции, повторно </w:t>
      </w:r>
      <w:proofErr w:type="spellStart"/>
      <w:r w:rsidR="00C63359">
        <w:rPr>
          <w:rFonts w:ascii="Times New Roman" w:hAnsi="Times New Roman" w:cs="Times New Roman"/>
          <w:sz w:val="28"/>
          <w:szCs w:val="28"/>
        </w:rPr>
        <w:t>серологически</w:t>
      </w:r>
      <w:proofErr w:type="spellEnd"/>
      <w:r w:rsidR="00C6335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C63359">
        <w:rPr>
          <w:rFonts w:ascii="Times New Roman" w:hAnsi="Times New Roman" w:cs="Times New Roman"/>
          <w:sz w:val="28"/>
          <w:szCs w:val="28"/>
        </w:rPr>
        <w:t>исследуются и в дальнейшем их исследуют</w:t>
      </w:r>
      <w:proofErr w:type="gramEnd"/>
      <w:r w:rsidR="00C63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359">
        <w:rPr>
          <w:rFonts w:ascii="Times New Roman" w:hAnsi="Times New Roman" w:cs="Times New Roman"/>
          <w:sz w:val="28"/>
          <w:szCs w:val="28"/>
        </w:rPr>
        <w:t>гематологически</w:t>
      </w:r>
      <w:proofErr w:type="spellEnd"/>
      <w:r w:rsidR="00C63359">
        <w:rPr>
          <w:rFonts w:ascii="Times New Roman" w:hAnsi="Times New Roman" w:cs="Times New Roman"/>
          <w:sz w:val="28"/>
          <w:szCs w:val="28"/>
        </w:rPr>
        <w:t xml:space="preserve"> два раза в год с интервалом в шесть месяцев на </w:t>
      </w:r>
      <w:r w:rsidR="00C63359">
        <w:rPr>
          <w:rFonts w:ascii="Times New Roman" w:hAnsi="Times New Roman" w:cs="Times New Roman"/>
          <w:sz w:val="28"/>
          <w:szCs w:val="28"/>
        </w:rPr>
        <w:lastRenderedPageBreak/>
        <w:t xml:space="preserve">предмет исключения перехода животного из состояния </w:t>
      </w:r>
      <w:proofErr w:type="spellStart"/>
      <w:r w:rsidR="00C63359">
        <w:rPr>
          <w:rFonts w:ascii="Times New Roman" w:hAnsi="Times New Roman" w:cs="Times New Roman"/>
          <w:sz w:val="28"/>
          <w:szCs w:val="28"/>
        </w:rPr>
        <w:t>вирусоносительства</w:t>
      </w:r>
      <w:proofErr w:type="spellEnd"/>
      <w:r w:rsidR="00C63359">
        <w:rPr>
          <w:rFonts w:ascii="Times New Roman" w:hAnsi="Times New Roman" w:cs="Times New Roman"/>
          <w:sz w:val="28"/>
          <w:szCs w:val="28"/>
        </w:rPr>
        <w:t xml:space="preserve"> в гематологическую стадию лейкозного процесса.</w:t>
      </w:r>
    </w:p>
    <w:p w:rsidR="00546DB4" w:rsidRDefault="00546DB4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8153E">
        <w:rPr>
          <w:rFonts w:ascii="Times New Roman" w:hAnsi="Times New Roman" w:cs="Times New Roman"/>
          <w:sz w:val="28"/>
          <w:szCs w:val="28"/>
        </w:rPr>
        <w:t>гематологическая стадия – проявляется у животных старше двух лет</w:t>
      </w:r>
    </w:p>
    <w:p w:rsidR="00636A64" w:rsidRDefault="00636A64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4)стадия опухолевого проявления заболевания – может проявляться у животных разного возраста</w:t>
      </w:r>
    </w:p>
    <w:p w:rsidR="00636A64" w:rsidRDefault="00636A64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5)терминальная стадия – проявляется за несколько недель, реже месяцев до гибели животного;</w:t>
      </w:r>
    </w:p>
    <w:p w:rsidR="00B462B8" w:rsidRPr="00942407" w:rsidRDefault="00C71C0C" w:rsidP="00842B4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2407">
        <w:rPr>
          <w:rFonts w:ascii="Times New Roman" w:hAnsi="Times New Roman" w:cs="Times New Roman"/>
          <w:sz w:val="28"/>
          <w:szCs w:val="28"/>
          <w:u w:val="single"/>
        </w:rPr>
        <w:t xml:space="preserve">Следует различать понятия: </w:t>
      </w:r>
    </w:p>
    <w:p w:rsidR="00C71C0C" w:rsidRDefault="00C71C0C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 w:rsidRPr="00B462B8">
        <w:rPr>
          <w:rFonts w:ascii="Times New Roman" w:hAnsi="Times New Roman" w:cs="Times New Roman"/>
          <w:i/>
          <w:sz w:val="28"/>
          <w:szCs w:val="28"/>
        </w:rPr>
        <w:t>инфицированное ВЛКРС животное</w:t>
      </w:r>
      <w:r w:rsidR="00636A64">
        <w:rPr>
          <w:rFonts w:ascii="Times New Roman" w:hAnsi="Times New Roman" w:cs="Times New Roman"/>
          <w:sz w:val="28"/>
          <w:szCs w:val="28"/>
        </w:rPr>
        <w:t xml:space="preserve"> -</w:t>
      </w:r>
      <w:r w:rsidR="00B462B8">
        <w:rPr>
          <w:rFonts w:ascii="Times New Roman" w:hAnsi="Times New Roman" w:cs="Times New Roman"/>
          <w:sz w:val="28"/>
          <w:szCs w:val="28"/>
        </w:rPr>
        <w:t xml:space="preserve"> сохраняя свои продуктивные и репродуктивные свойства, </w:t>
      </w:r>
      <w:proofErr w:type="gramStart"/>
      <w:r w:rsidR="00B462B8">
        <w:rPr>
          <w:rFonts w:ascii="Times New Roman" w:hAnsi="Times New Roman" w:cs="Times New Roman"/>
          <w:sz w:val="28"/>
          <w:szCs w:val="28"/>
        </w:rPr>
        <w:t>является</w:t>
      </w:r>
      <w:r w:rsidR="00636A64">
        <w:rPr>
          <w:rFonts w:ascii="Times New Roman" w:hAnsi="Times New Roman" w:cs="Times New Roman"/>
          <w:sz w:val="28"/>
          <w:szCs w:val="28"/>
        </w:rPr>
        <w:t xml:space="preserve"> источником инфекции ВЛКРС и представляет</w:t>
      </w:r>
      <w:proofErr w:type="gramEnd"/>
      <w:r w:rsidR="00636A64">
        <w:rPr>
          <w:rFonts w:ascii="Times New Roman" w:hAnsi="Times New Roman" w:cs="Times New Roman"/>
          <w:sz w:val="28"/>
          <w:szCs w:val="28"/>
        </w:rPr>
        <w:t xml:space="preserve"> опасность для здоровых животных в случае нахождения с ними</w:t>
      </w:r>
      <w:r w:rsidR="00907A5F">
        <w:rPr>
          <w:rFonts w:ascii="Times New Roman" w:hAnsi="Times New Roman" w:cs="Times New Roman"/>
          <w:sz w:val="28"/>
          <w:szCs w:val="28"/>
        </w:rPr>
        <w:t xml:space="preserve"> в прямом или опосредованном контакте,</w:t>
      </w:r>
    </w:p>
    <w:p w:rsidR="00907A5F" w:rsidRDefault="00907A5F" w:rsidP="00842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больное лейкозом животное – </w:t>
      </w:r>
      <w:r w:rsidRPr="00907A5F">
        <w:rPr>
          <w:rFonts w:ascii="Times New Roman" w:hAnsi="Times New Roman" w:cs="Times New Roman"/>
          <w:sz w:val="28"/>
          <w:szCs w:val="28"/>
        </w:rPr>
        <w:t>это инфицированное</w:t>
      </w:r>
      <w:r>
        <w:rPr>
          <w:rFonts w:ascii="Times New Roman" w:hAnsi="Times New Roman" w:cs="Times New Roman"/>
          <w:sz w:val="28"/>
          <w:szCs w:val="28"/>
        </w:rPr>
        <w:t xml:space="preserve"> ВЛКРС животное, но отличающееся тем, что инфекционный процесс из стадии «безобидного» вирусоносительства перешел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последующую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гематологическую, которая сопровождается характерными для лейкоза изменениями картины крови</w:t>
      </w:r>
      <w:r w:rsidR="00942407">
        <w:rPr>
          <w:rFonts w:ascii="Times New Roman" w:hAnsi="Times New Roman" w:cs="Times New Roman"/>
          <w:sz w:val="28"/>
          <w:szCs w:val="28"/>
        </w:rPr>
        <w:t>.</w:t>
      </w:r>
    </w:p>
    <w:p w:rsidR="00F33FC5" w:rsidRPr="00F33FC5" w:rsidRDefault="00B674A8" w:rsidP="00F33FC5">
      <w:pPr>
        <w:spacing w:after="0" w:line="36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выявлении </w:t>
      </w:r>
      <w:r w:rsidR="00F3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инфицированных вирусом лейкоза крупного рогатого скота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гематологически </w:t>
      </w:r>
      <w:r w:rsidRPr="00B67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больных животных в индивидуальных хозяйствах их подвергают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немедленному </w:t>
      </w:r>
      <w:r w:rsidRPr="00B67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убою</w:t>
      </w:r>
      <w:r w:rsidR="00F3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мясокомбинате</w:t>
      </w:r>
      <w:r w:rsidRPr="00B67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остальное поголовье содержат изолированно от животных, принадлежащих другим владельцам неблагополучного населенного пункта.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Пастьба больных и инфицированных животных в общем стаде запрещена. </w:t>
      </w:r>
      <w:r w:rsidR="00F33FC5" w:rsidRPr="00F3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Санитарную оценку мяса и других продуктов убоя проводят согласно правилам ветеринарного осмотра убойных животных и ветеринарно - санитарной экс</w:t>
      </w:r>
      <w:r w:rsidR="00F3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пертизы мяса и мясных продуктов. </w:t>
      </w:r>
      <w:r w:rsidR="00F33FC5" w:rsidRPr="00F33FC5">
        <w:rPr>
          <w:rFonts w:ascii="Times New Roman" w:hAnsi="Times New Roman" w:cs="Times New Roman"/>
          <w:sz w:val="28"/>
          <w:szCs w:val="28"/>
        </w:rPr>
        <w:t>При отсутствии патологических изменений, свойственных лейкозу, тушу и органы выпускают без ограничения.</w:t>
      </w:r>
    </w:p>
    <w:p w:rsidR="009D7D72" w:rsidRDefault="009D7D72" w:rsidP="009D7D72">
      <w:pPr>
        <w:spacing w:after="0" w:line="36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Молоко от инфицированных и остальных коров оздоравливаемого стада (фермы, индивидуального подсобного хозяйства, фермерского хозяйства) сдают на молокоперерабатывающий завод или используют внутри хозяйства после пастеризации в обычном технологическом режиме. </w:t>
      </w:r>
    </w:p>
    <w:p w:rsidR="009D7D72" w:rsidRDefault="009D7D72" w:rsidP="009D7D72">
      <w:pPr>
        <w:spacing w:after="0" w:line="36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благополучия по лейкозу крупного рогатого скота владельцам необходимо соблюдать следующие правила:</w:t>
      </w:r>
    </w:p>
    <w:p w:rsidR="009D7D72" w:rsidRDefault="009D7D72" w:rsidP="009D7D72">
      <w:pPr>
        <w:spacing w:after="0" w:line="36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Закупать животных только посл</w:t>
      </w:r>
      <w:r w:rsidR="00BA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предварительного согласования с государственной ветеринарной службой Тогучинского района (телефоны для получения консультаций по вопросам приобретения, перемещения, содержания и других вопросов в области ветеринарии можно получить по </w:t>
      </w:r>
      <w:r w:rsidR="00BA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телефонам: 27-205, 22-106) и при наличии экспертизы с результатами серологического исследования животного на инфекцию вируса лейкоза. Поступившие животные подлежат обязательному </w:t>
      </w:r>
      <w:proofErr w:type="spellStart"/>
      <w:r w:rsidR="00BA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карантинированию</w:t>
      </w:r>
      <w:proofErr w:type="spellEnd"/>
      <w:r w:rsidR="00BA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(изолированному содержанию в течение 30 дней) в условиях подворья, в этот период проводятся дополнительные необходимые диагностические (серологические и гематологические) исследования на лейкоз. </w:t>
      </w:r>
    </w:p>
    <w:p w:rsidR="00EF0BD9" w:rsidRDefault="00EF0BD9" w:rsidP="009D7D72">
      <w:pPr>
        <w:spacing w:after="0" w:line="36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407" w:rsidRPr="00907A5F" w:rsidRDefault="00942407" w:rsidP="00842B4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42407" w:rsidRPr="00907A5F" w:rsidSect="0060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41"/>
    <w:rsid w:val="003135D4"/>
    <w:rsid w:val="00427C56"/>
    <w:rsid w:val="00447F7C"/>
    <w:rsid w:val="00496F2F"/>
    <w:rsid w:val="00546DB4"/>
    <w:rsid w:val="00602A44"/>
    <w:rsid w:val="00636A64"/>
    <w:rsid w:val="00790C22"/>
    <w:rsid w:val="007D42B3"/>
    <w:rsid w:val="00842B41"/>
    <w:rsid w:val="00907A5F"/>
    <w:rsid w:val="00942407"/>
    <w:rsid w:val="0098153E"/>
    <w:rsid w:val="009D7D72"/>
    <w:rsid w:val="00B462B8"/>
    <w:rsid w:val="00B674A8"/>
    <w:rsid w:val="00BA09F8"/>
    <w:rsid w:val="00C22302"/>
    <w:rsid w:val="00C63359"/>
    <w:rsid w:val="00C71C0C"/>
    <w:rsid w:val="00DB415A"/>
    <w:rsid w:val="00DE2676"/>
    <w:rsid w:val="00DE6056"/>
    <w:rsid w:val="00EF0BD9"/>
    <w:rsid w:val="00F3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2</cp:revision>
  <cp:lastPrinted>2017-06-14T07:58:00Z</cp:lastPrinted>
  <dcterms:created xsi:type="dcterms:W3CDTF">2020-05-26T04:30:00Z</dcterms:created>
  <dcterms:modified xsi:type="dcterms:W3CDTF">2020-05-26T04:30:00Z</dcterms:modified>
</cp:coreProperties>
</file>