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15B" w:rsidRPr="001111B6" w:rsidRDefault="001111B6">
      <w:pPr>
        <w:pStyle w:val="a5"/>
        <w:shd w:val="clear" w:color="auto" w:fill="FFFFFF"/>
        <w:spacing w:beforeAutospacing="0" w:afterAutospacing="0"/>
        <w:jc w:val="center"/>
        <w:rPr>
          <w:rFonts w:eastAsia="Inter"/>
          <w:color w:val="212529"/>
          <w:sz w:val="28"/>
          <w:szCs w:val="28"/>
          <w:lang w:val="ru-RU"/>
        </w:rPr>
      </w:pPr>
      <w:r w:rsidRPr="001111B6">
        <w:rPr>
          <w:rStyle w:val="a4"/>
          <w:rFonts w:eastAsia="Inter"/>
          <w:color w:val="000000"/>
          <w:sz w:val="28"/>
          <w:szCs w:val="28"/>
          <w:shd w:val="clear" w:color="auto" w:fill="FFFFFF"/>
          <w:lang w:val="ru-RU"/>
        </w:rPr>
        <w:t>Извещение</w:t>
      </w:r>
    </w:p>
    <w:p w:rsidR="00F6115B" w:rsidRPr="001111B6" w:rsidRDefault="001111B6">
      <w:pPr>
        <w:pStyle w:val="a5"/>
        <w:shd w:val="clear" w:color="auto" w:fill="FFFFFF"/>
        <w:spacing w:beforeAutospacing="0" w:afterAutospacing="0"/>
        <w:jc w:val="center"/>
        <w:rPr>
          <w:rFonts w:eastAsia="Inter"/>
          <w:color w:val="212529"/>
          <w:sz w:val="28"/>
          <w:szCs w:val="28"/>
          <w:lang w:val="ru-RU"/>
        </w:rPr>
      </w:pPr>
      <w:r w:rsidRPr="001111B6">
        <w:rPr>
          <w:rStyle w:val="a4"/>
          <w:rFonts w:eastAsia="Inter"/>
          <w:color w:val="000000"/>
          <w:sz w:val="28"/>
          <w:szCs w:val="28"/>
          <w:shd w:val="clear" w:color="auto" w:fill="FFFFFF"/>
          <w:lang w:val="ru-RU"/>
        </w:rPr>
        <w:t>о возможности предоставления в аренду земельного участка</w:t>
      </w:r>
    </w:p>
    <w:p w:rsidR="00F6115B" w:rsidRDefault="001111B6">
      <w:pPr>
        <w:pStyle w:val="a5"/>
        <w:shd w:val="clear" w:color="auto" w:fill="FFFFFF"/>
        <w:spacing w:beforeAutospacing="0" w:afterAutospacing="0"/>
        <w:jc w:val="center"/>
        <w:rPr>
          <w:rFonts w:eastAsia="Inter"/>
          <w:color w:val="212529"/>
          <w:sz w:val="28"/>
          <w:szCs w:val="28"/>
          <w:lang w:val="ru-RU"/>
        </w:rPr>
      </w:pPr>
      <w:r w:rsidRPr="001111B6">
        <w:rPr>
          <w:rFonts w:eastAsia="Inter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для индивидуального </w:t>
      </w:r>
      <w:r>
        <w:rPr>
          <w:rFonts w:eastAsia="Inter"/>
          <w:b/>
          <w:bCs/>
          <w:color w:val="000000"/>
          <w:sz w:val="28"/>
          <w:szCs w:val="28"/>
          <w:shd w:val="clear" w:color="auto" w:fill="FFFFFF"/>
          <w:lang w:val="ru-RU"/>
        </w:rPr>
        <w:t>жилищного строительства</w:t>
      </w:r>
    </w:p>
    <w:p w:rsidR="00F6115B" w:rsidRPr="001111B6" w:rsidRDefault="001111B6">
      <w:pPr>
        <w:pStyle w:val="a5"/>
        <w:shd w:val="clear" w:color="auto" w:fill="FFFFFF"/>
        <w:spacing w:beforeAutospacing="0"/>
        <w:rPr>
          <w:rFonts w:eastAsia="Inter"/>
          <w:color w:val="212529"/>
          <w:sz w:val="28"/>
          <w:szCs w:val="28"/>
          <w:lang w:val="ru-RU"/>
        </w:rPr>
      </w:pPr>
      <w:r>
        <w:rPr>
          <w:rStyle w:val="a4"/>
          <w:rFonts w:eastAsia="Inter"/>
          <w:color w:val="212529"/>
          <w:sz w:val="28"/>
          <w:szCs w:val="28"/>
          <w:shd w:val="clear" w:color="auto" w:fill="FFFFFF"/>
        </w:rPr>
        <w:t> </w:t>
      </w:r>
    </w:p>
    <w:p w:rsidR="00F6115B" w:rsidRPr="001111B6" w:rsidRDefault="001111B6">
      <w:pPr>
        <w:pStyle w:val="2"/>
        <w:shd w:val="clear" w:color="auto" w:fill="FFFFFF"/>
        <w:spacing w:beforeAutospacing="0" w:afterAutospacing="0" w:line="15" w:lineRule="atLeast"/>
        <w:ind w:firstLine="700"/>
        <w:jc w:val="both"/>
        <w:rPr>
          <w:rFonts w:ascii="Times New Roman" w:eastAsia="Inter" w:hAnsi="Times New Roman" w:hint="default"/>
          <w:i w:val="0"/>
          <w:iCs w:val="0"/>
          <w:color w:val="212529"/>
          <w:sz w:val="28"/>
          <w:szCs w:val="28"/>
          <w:lang w:val="ru-RU"/>
        </w:rPr>
      </w:pPr>
      <w:r w:rsidRPr="001111B6">
        <w:rPr>
          <w:rStyle w:val="a4"/>
          <w:rFonts w:ascii="Times New Roman" w:eastAsia="Inter" w:hAnsi="Times New Roman" w:hint="default"/>
          <w:i w:val="0"/>
          <w:iCs w:val="0"/>
          <w:color w:val="000000"/>
          <w:sz w:val="28"/>
          <w:szCs w:val="28"/>
          <w:shd w:val="clear" w:color="auto" w:fill="FFFFFF"/>
          <w:lang w:val="ru-RU"/>
        </w:rPr>
        <w:t xml:space="preserve">Администрация рабочего поселка </w:t>
      </w:r>
      <w:proofErr w:type="gramStart"/>
      <w:r w:rsidRPr="001111B6">
        <w:rPr>
          <w:rStyle w:val="a4"/>
          <w:rFonts w:ascii="Times New Roman" w:eastAsia="Inter" w:hAnsi="Times New Roman" w:hint="default"/>
          <w:i w:val="0"/>
          <w:iCs w:val="0"/>
          <w:color w:val="000000"/>
          <w:sz w:val="28"/>
          <w:szCs w:val="28"/>
          <w:shd w:val="clear" w:color="auto" w:fill="FFFFFF"/>
          <w:lang w:val="ru-RU"/>
        </w:rPr>
        <w:t>Горный</w:t>
      </w:r>
      <w:proofErr w:type="gramEnd"/>
      <w:r w:rsidRPr="001111B6">
        <w:rPr>
          <w:rStyle w:val="a4"/>
          <w:rFonts w:ascii="Times New Roman" w:eastAsia="Inter" w:hAnsi="Times New Roman" w:hint="default"/>
          <w:i w:val="0"/>
          <w:iCs w:val="0"/>
          <w:color w:val="000000"/>
          <w:sz w:val="28"/>
          <w:szCs w:val="28"/>
          <w:shd w:val="clear" w:color="auto" w:fill="FFFFFF"/>
          <w:lang w:val="ru-RU"/>
        </w:rPr>
        <w:t xml:space="preserve"> Тогучинского района Новосибирской области извещает о возможности предоставления</w:t>
      </w:r>
      <w:r>
        <w:rPr>
          <w:rStyle w:val="a4"/>
          <w:rFonts w:ascii="Times New Roman" w:eastAsia="Inter" w:hAnsi="Times New Roman" w:hint="default"/>
          <w:i w:val="0"/>
          <w:iCs w:val="0"/>
          <w:color w:val="000000"/>
          <w:sz w:val="28"/>
          <w:szCs w:val="28"/>
          <w:shd w:val="clear" w:color="auto" w:fill="FFFFFF"/>
        </w:rPr>
        <w:t> </w:t>
      </w:r>
      <w:r w:rsidRPr="001111B6">
        <w:rPr>
          <w:rStyle w:val="a4"/>
          <w:rFonts w:ascii="Times New Roman" w:eastAsia="Inter" w:hAnsi="Times New Roman" w:hint="default"/>
          <w:i w:val="0"/>
          <w:iCs w:val="0"/>
          <w:color w:val="000000"/>
          <w:sz w:val="28"/>
          <w:szCs w:val="28"/>
          <w:shd w:val="clear" w:color="auto" w:fill="FFFFFF"/>
          <w:lang w:val="ru-RU"/>
        </w:rPr>
        <w:t>в аренду земельного участка</w:t>
      </w:r>
      <w:r>
        <w:rPr>
          <w:rFonts w:ascii="Times New Roman" w:eastAsia="Inter" w:hAnsi="Times New Roman" w:hint="default"/>
          <w:i w:val="0"/>
          <w:iCs w:val="0"/>
          <w:color w:val="000000"/>
          <w:sz w:val="28"/>
          <w:szCs w:val="28"/>
          <w:shd w:val="clear" w:color="auto" w:fill="FFFFFF"/>
        </w:rPr>
        <w:t> </w:t>
      </w:r>
      <w:r w:rsidRPr="001111B6">
        <w:rPr>
          <w:rFonts w:ascii="Times New Roman" w:eastAsia="Inter" w:hAnsi="Times New Roman" w:hint="default"/>
          <w:b w:val="0"/>
          <w:bCs w:val="0"/>
          <w:i w:val="0"/>
          <w:iCs w:val="0"/>
          <w:color w:val="000000"/>
          <w:sz w:val="28"/>
          <w:szCs w:val="28"/>
          <w:shd w:val="clear" w:color="auto" w:fill="FFFFFF"/>
          <w:lang w:val="ru-RU"/>
        </w:rPr>
        <w:t xml:space="preserve">для </w:t>
      </w:r>
      <w:r>
        <w:rPr>
          <w:rFonts w:ascii="Times New Roman" w:eastAsia="Inter" w:hAnsi="Times New Roman" w:hint="default"/>
          <w:b w:val="0"/>
          <w:bCs w:val="0"/>
          <w:i w:val="0"/>
          <w:iCs w:val="0"/>
          <w:color w:val="000000"/>
          <w:sz w:val="28"/>
          <w:szCs w:val="28"/>
          <w:shd w:val="clear" w:color="auto" w:fill="FFFFFF"/>
          <w:lang w:val="ru-RU"/>
        </w:rPr>
        <w:t>индивидуального жилищного строительства</w:t>
      </w:r>
      <w:r w:rsidRPr="001111B6">
        <w:rPr>
          <w:rFonts w:ascii="Times New Roman" w:eastAsia="Inter" w:hAnsi="Times New Roman" w:hint="default"/>
          <w:b w:val="0"/>
          <w:bCs w:val="0"/>
          <w:i w:val="0"/>
          <w:iCs w:val="0"/>
          <w:color w:val="000000"/>
          <w:sz w:val="28"/>
          <w:szCs w:val="28"/>
          <w:shd w:val="clear" w:color="auto" w:fill="FFFFFF"/>
          <w:lang w:val="ru-RU"/>
        </w:rPr>
        <w:t>.</w:t>
      </w:r>
    </w:p>
    <w:p w:rsidR="00F6115B" w:rsidRPr="001111B6" w:rsidRDefault="001111B6">
      <w:pPr>
        <w:pStyle w:val="a5"/>
        <w:shd w:val="clear" w:color="auto" w:fill="FFFFFF"/>
        <w:spacing w:beforeAutospacing="0" w:afterAutospacing="0"/>
        <w:ind w:firstLine="700"/>
        <w:jc w:val="both"/>
        <w:rPr>
          <w:rFonts w:eastAsia="Inter"/>
          <w:color w:val="212529"/>
          <w:sz w:val="28"/>
          <w:szCs w:val="28"/>
          <w:lang w:val="ru-RU"/>
        </w:rPr>
      </w:pPr>
      <w:r w:rsidRPr="001111B6">
        <w:rPr>
          <w:rFonts w:eastAsia="Inter"/>
          <w:color w:val="000000"/>
          <w:sz w:val="28"/>
          <w:szCs w:val="28"/>
          <w:shd w:val="clear" w:color="auto" w:fill="FFFFFF"/>
          <w:lang w:val="ru-RU"/>
        </w:rPr>
        <w:t>Заинтересованные граждане в предоставлении земельного участка вправе в течение тридцати дней со дня опубликования и размещения извещения подавать заявления о намерении участвовать в аукционе</w:t>
      </w:r>
      <w:r>
        <w:rPr>
          <w:rFonts w:eastAsia="Inter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1111B6">
        <w:rPr>
          <w:rFonts w:eastAsia="Inter"/>
          <w:color w:val="000000"/>
          <w:sz w:val="28"/>
          <w:szCs w:val="28"/>
          <w:shd w:val="clear" w:color="auto" w:fill="FFFFFF"/>
          <w:lang w:val="ru-RU"/>
        </w:rPr>
        <w:t>на право заключения договора аренды</w:t>
      </w:r>
      <w:r>
        <w:rPr>
          <w:rFonts w:eastAsia="Inter"/>
          <w:color w:val="000000"/>
          <w:sz w:val="28"/>
          <w:szCs w:val="28"/>
          <w:shd w:val="clear" w:color="auto" w:fill="FFFFFF"/>
        </w:rPr>
        <w:t> </w:t>
      </w:r>
      <w:r w:rsidRPr="001111B6">
        <w:rPr>
          <w:rFonts w:eastAsia="Inter"/>
          <w:color w:val="000000"/>
          <w:sz w:val="28"/>
          <w:szCs w:val="28"/>
          <w:shd w:val="clear" w:color="auto" w:fill="FFFFFF"/>
          <w:lang w:val="ru-RU"/>
        </w:rPr>
        <w:t>земельного участка.</w:t>
      </w:r>
    </w:p>
    <w:p w:rsidR="00F6115B" w:rsidRPr="001111B6" w:rsidRDefault="001111B6">
      <w:pPr>
        <w:shd w:val="clear" w:color="auto" w:fill="FFFFFF"/>
        <w:ind w:firstLine="700"/>
        <w:jc w:val="both"/>
        <w:rPr>
          <w:rFonts w:ascii="Times New Roman" w:eastAsia="Inter" w:hAnsi="Times New Roman" w:cs="Times New Roman"/>
          <w:color w:val="212529"/>
          <w:sz w:val="28"/>
          <w:szCs w:val="28"/>
          <w:lang w:val="ru-RU"/>
        </w:rPr>
      </w:pPr>
      <w:r w:rsidRPr="001111B6">
        <w:rPr>
          <w:rFonts w:ascii="Times New Roman" w:eastAsia="Inter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Адрес и способ подачи заявлений:</w:t>
      </w:r>
      <w:r>
        <w:rPr>
          <w:rFonts w:ascii="Times New Roman" w:eastAsia="Inter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1111B6">
        <w:rPr>
          <w:rFonts w:ascii="Times New Roman" w:eastAsia="Inter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633411, Новосибирская область, Тогучинский район, р.п. Горный, ул. </w:t>
      </w:r>
      <w:r w:rsidRPr="004F107D">
        <w:rPr>
          <w:rFonts w:ascii="Times New Roman" w:eastAsia="Inter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Советская, д.10. </w:t>
      </w:r>
      <w:r w:rsidRPr="001111B6">
        <w:rPr>
          <w:rFonts w:ascii="Times New Roman" w:eastAsia="Inter" w:hAnsi="Times New Roman" w:cs="Times New Roman"/>
          <w:color w:val="000000"/>
          <w:sz w:val="28"/>
          <w:szCs w:val="28"/>
          <w:shd w:val="clear" w:color="auto" w:fill="FFFFFF"/>
          <w:lang w:val="ru-RU"/>
        </w:rPr>
        <w:t>Граждане предоставляют: заявление о намерении участвовать в аукционе, копию документа, удостоверяющего личность (паспорт). Представители указанных лиц дополнительно предоставляют нотариально заверенную доверенность. Заявление предоставляется на бумажном носителе почтовым отправлением.</w:t>
      </w:r>
    </w:p>
    <w:p w:rsidR="00F6115B" w:rsidRPr="001111B6" w:rsidRDefault="001111B6">
      <w:pPr>
        <w:shd w:val="clear" w:color="auto" w:fill="FFFFFF"/>
        <w:ind w:left="700"/>
        <w:jc w:val="both"/>
        <w:rPr>
          <w:rFonts w:ascii="Times New Roman" w:eastAsia="Inter" w:hAnsi="Times New Roman" w:cs="Times New Roman"/>
          <w:color w:val="212529"/>
          <w:sz w:val="28"/>
          <w:szCs w:val="28"/>
          <w:lang w:val="ru-RU"/>
        </w:rPr>
      </w:pPr>
      <w:r w:rsidRPr="001111B6">
        <w:rPr>
          <w:rFonts w:ascii="Times New Roman" w:eastAsia="Inter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Дата окончания приема заявлений:</w:t>
      </w:r>
      <w:r>
        <w:rPr>
          <w:rFonts w:ascii="Times New Roman" w:eastAsia="Inter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="004F107D">
        <w:rPr>
          <w:rFonts w:ascii="Times New Roman" w:eastAsia="Inter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>07</w:t>
      </w:r>
      <w:r w:rsidR="0019789F">
        <w:rPr>
          <w:rFonts w:ascii="Times New Roman" w:eastAsia="Inter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>.06</w:t>
      </w:r>
      <w:r w:rsidRPr="001111B6">
        <w:rPr>
          <w:rFonts w:ascii="Times New Roman" w:eastAsia="Inter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>.2025</w:t>
      </w:r>
    </w:p>
    <w:p w:rsidR="00F6115B" w:rsidRPr="001111B6" w:rsidRDefault="001111B6">
      <w:pPr>
        <w:pStyle w:val="2"/>
        <w:shd w:val="clear" w:color="auto" w:fill="FFFFFF"/>
        <w:spacing w:beforeAutospacing="0" w:afterAutospacing="0" w:line="15" w:lineRule="atLeast"/>
        <w:ind w:firstLine="700"/>
        <w:jc w:val="both"/>
        <w:rPr>
          <w:rFonts w:ascii="Times New Roman" w:eastAsia="Inter" w:hAnsi="Times New Roman" w:hint="default"/>
          <w:i w:val="0"/>
          <w:iCs w:val="0"/>
          <w:color w:val="212529"/>
          <w:sz w:val="28"/>
          <w:szCs w:val="28"/>
          <w:lang w:val="ru-RU"/>
        </w:rPr>
      </w:pPr>
      <w:r w:rsidRPr="001111B6">
        <w:rPr>
          <w:rFonts w:ascii="Times New Roman" w:eastAsia="Inter" w:hAnsi="Times New Roman" w:hint="default"/>
          <w:i w:val="0"/>
          <w:iCs w:val="0"/>
          <w:color w:val="000000"/>
          <w:sz w:val="28"/>
          <w:szCs w:val="28"/>
          <w:shd w:val="clear" w:color="auto" w:fill="FFFFFF"/>
          <w:lang w:val="ru-RU"/>
        </w:rPr>
        <w:t>Адрес или иное описание местоположения земельного участка:</w:t>
      </w:r>
      <w:r>
        <w:rPr>
          <w:rFonts w:ascii="Times New Roman" w:eastAsia="Inter" w:hAnsi="Times New Roman" w:hint="default"/>
          <w:i w:val="0"/>
          <w:iCs w:val="0"/>
          <w:color w:val="000000"/>
          <w:sz w:val="28"/>
          <w:szCs w:val="28"/>
          <w:shd w:val="clear" w:color="auto" w:fill="FFFFFF"/>
        </w:rPr>
        <w:t> </w:t>
      </w:r>
      <w:r w:rsidRPr="001111B6">
        <w:rPr>
          <w:rFonts w:ascii="Times New Roman" w:eastAsia="Inter" w:hAnsi="Times New Roman" w:hint="default"/>
          <w:b w:val="0"/>
          <w:bCs w:val="0"/>
          <w:i w:val="0"/>
          <w:iCs w:val="0"/>
          <w:color w:val="000000"/>
          <w:sz w:val="28"/>
          <w:szCs w:val="28"/>
          <w:shd w:val="clear" w:color="auto" w:fill="FFFFFF"/>
          <w:lang w:val="ru-RU"/>
        </w:rPr>
        <w:t>Российская Федерация, Новосибирская</w:t>
      </w:r>
      <w:r>
        <w:rPr>
          <w:rFonts w:ascii="Times New Roman" w:eastAsia="Inter" w:hAnsi="Times New Roman" w:hint="default"/>
          <w:b w:val="0"/>
          <w:bCs w:val="0"/>
          <w:i w:val="0"/>
          <w:iCs w:val="0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1111B6">
        <w:rPr>
          <w:rFonts w:ascii="Times New Roman" w:eastAsia="Inter" w:hAnsi="Times New Roman" w:hint="default"/>
          <w:b w:val="0"/>
          <w:bCs w:val="0"/>
          <w:i w:val="0"/>
          <w:iCs w:val="0"/>
          <w:color w:val="000000"/>
          <w:sz w:val="28"/>
          <w:szCs w:val="28"/>
          <w:shd w:val="clear" w:color="auto" w:fill="FFFFFF"/>
          <w:lang w:val="ru-RU"/>
        </w:rPr>
        <w:t>область,</w:t>
      </w:r>
      <w:r>
        <w:rPr>
          <w:rFonts w:ascii="Times New Roman" w:eastAsia="Inter" w:hAnsi="Times New Roman" w:hint="default"/>
          <w:b w:val="0"/>
          <w:bCs w:val="0"/>
          <w:i w:val="0"/>
          <w:iCs w:val="0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1111B6">
        <w:rPr>
          <w:rFonts w:ascii="Times New Roman" w:eastAsia="Inter" w:hAnsi="Times New Roman" w:hint="default"/>
          <w:b w:val="0"/>
          <w:bCs w:val="0"/>
          <w:i w:val="0"/>
          <w:iCs w:val="0"/>
          <w:color w:val="000000"/>
          <w:sz w:val="28"/>
          <w:szCs w:val="28"/>
          <w:shd w:val="clear" w:color="auto" w:fill="FFFFFF"/>
          <w:lang w:val="ru-RU"/>
        </w:rPr>
        <w:t>муниципальный район Тогучинский, городское поселение рабочий поселок Горный, рабочий поселок Горный, улица имени Рината Кузякина, земельный участок 14.</w:t>
      </w:r>
    </w:p>
    <w:p w:rsidR="00F6115B" w:rsidRPr="001111B6" w:rsidRDefault="001111B6">
      <w:pPr>
        <w:pStyle w:val="2"/>
        <w:shd w:val="clear" w:color="auto" w:fill="FFFFFF"/>
        <w:spacing w:beforeAutospacing="0" w:afterAutospacing="0" w:line="15" w:lineRule="atLeast"/>
        <w:ind w:firstLine="700"/>
        <w:jc w:val="both"/>
        <w:rPr>
          <w:rFonts w:ascii="Times New Roman" w:eastAsia="Inter" w:hAnsi="Times New Roman" w:hint="default"/>
          <w:i w:val="0"/>
          <w:iCs w:val="0"/>
          <w:color w:val="212529"/>
          <w:sz w:val="28"/>
          <w:szCs w:val="28"/>
          <w:lang w:val="ru-RU"/>
        </w:rPr>
      </w:pPr>
      <w:r w:rsidRPr="001111B6">
        <w:rPr>
          <w:rFonts w:ascii="Times New Roman" w:eastAsia="Inter" w:hAnsi="Times New Roman" w:hint="default"/>
          <w:i w:val="0"/>
          <w:iCs w:val="0"/>
          <w:color w:val="000000"/>
          <w:sz w:val="28"/>
          <w:szCs w:val="28"/>
          <w:shd w:val="clear" w:color="auto" w:fill="FFFFFF"/>
          <w:lang w:val="ru-RU"/>
        </w:rPr>
        <w:t>Площадь земельного участка:</w:t>
      </w:r>
      <w:r>
        <w:rPr>
          <w:rFonts w:ascii="Times New Roman" w:eastAsia="Inter" w:hAnsi="Times New Roman" w:hint="default"/>
          <w:b w:val="0"/>
          <w:bCs w:val="0"/>
          <w:i w:val="0"/>
          <w:iCs w:val="0"/>
          <w:color w:val="000000"/>
          <w:sz w:val="28"/>
          <w:szCs w:val="28"/>
          <w:shd w:val="clear" w:color="auto" w:fill="FFFFFF"/>
        </w:rPr>
        <w:t> </w:t>
      </w:r>
      <w:r w:rsidRPr="001111B6">
        <w:rPr>
          <w:rFonts w:ascii="Times New Roman" w:eastAsia="Inter" w:hAnsi="Times New Roman" w:hint="default"/>
          <w:b w:val="0"/>
          <w:bCs w:val="0"/>
          <w:i w:val="0"/>
          <w:iCs w:val="0"/>
          <w:color w:val="000000"/>
          <w:sz w:val="28"/>
          <w:szCs w:val="28"/>
          <w:shd w:val="clear" w:color="auto" w:fill="FFFFFF"/>
          <w:lang w:val="ru-RU"/>
        </w:rPr>
        <w:t>1176,0 кв.м. в соответствии</w:t>
      </w:r>
      <w:r w:rsidRPr="001111B6">
        <w:rPr>
          <w:rFonts w:ascii="Times New Roman" w:eastAsia="Inter" w:hAnsi="Times New Roman" w:hint="default"/>
          <w:b w:val="0"/>
          <w:bCs w:val="0"/>
          <w:i w:val="0"/>
          <w:iCs w:val="0"/>
          <w:color w:val="000000"/>
          <w:sz w:val="28"/>
          <w:szCs w:val="28"/>
          <w:shd w:val="clear" w:color="auto" w:fill="FFFFFF"/>
          <w:lang w:val="ru-RU"/>
        </w:rPr>
        <w:br/>
        <w:t xml:space="preserve">с проектом межевания земельных участков с </w:t>
      </w:r>
      <w:proofErr w:type="gramStart"/>
      <w:r w:rsidRPr="001111B6">
        <w:rPr>
          <w:rFonts w:ascii="Times New Roman" w:eastAsia="Inter" w:hAnsi="Times New Roman" w:hint="default"/>
          <w:b w:val="0"/>
          <w:bCs w:val="0"/>
          <w:i w:val="0"/>
          <w:iCs w:val="0"/>
          <w:color w:val="000000"/>
          <w:sz w:val="28"/>
          <w:szCs w:val="28"/>
          <w:shd w:val="clear" w:color="auto" w:fill="FFFFFF"/>
          <w:lang w:val="ru-RU"/>
        </w:rPr>
        <w:t>кадастровыми</w:t>
      </w:r>
      <w:proofErr w:type="gramEnd"/>
      <w:r w:rsidRPr="001111B6">
        <w:rPr>
          <w:rFonts w:ascii="Times New Roman" w:eastAsia="Inter" w:hAnsi="Times New Roman" w:hint="default"/>
          <w:b w:val="0"/>
          <w:bCs w:val="0"/>
          <w:i w:val="0"/>
          <w:iCs w:val="0"/>
          <w:color w:val="000000"/>
          <w:sz w:val="28"/>
          <w:szCs w:val="28"/>
          <w:shd w:val="clear" w:color="auto" w:fill="FFFFFF"/>
          <w:lang w:val="ru-RU"/>
        </w:rPr>
        <w:br/>
        <w:t xml:space="preserve">№№ 54:24:042603:4; 54:24:042603:131 общей площадью </w:t>
      </w:r>
      <w:r w:rsidRPr="004F107D">
        <w:rPr>
          <w:rFonts w:ascii="Times New Roman" w:eastAsia="Inter" w:hAnsi="Times New Roman" w:hint="default"/>
          <w:b w:val="0"/>
          <w:bCs w:val="0"/>
          <w:i w:val="0"/>
          <w:iCs w:val="0"/>
          <w:color w:val="000000"/>
          <w:sz w:val="28"/>
          <w:szCs w:val="28"/>
          <w:shd w:val="clear" w:color="auto" w:fill="FFFFFF"/>
          <w:lang w:val="ru-RU"/>
        </w:rPr>
        <w:t xml:space="preserve">44 гектара в рабочем посёлке Горный Тогучинского района Новосибирской области. </w:t>
      </w:r>
      <w:r w:rsidRPr="001111B6">
        <w:rPr>
          <w:rFonts w:ascii="Times New Roman" w:eastAsia="Inter" w:hAnsi="Times New Roman" w:hint="default"/>
          <w:b w:val="0"/>
          <w:bCs w:val="0"/>
          <w:i w:val="0"/>
          <w:iCs w:val="0"/>
          <w:color w:val="000000"/>
          <w:sz w:val="28"/>
          <w:szCs w:val="28"/>
          <w:shd w:val="clear" w:color="auto" w:fill="FFFFFF"/>
          <w:lang w:val="ru-RU"/>
        </w:rPr>
        <w:t xml:space="preserve">Номер земельного участка </w:t>
      </w:r>
      <w:proofErr w:type="gramStart"/>
      <w:r w:rsidRPr="001111B6">
        <w:rPr>
          <w:rFonts w:ascii="Times New Roman" w:eastAsia="Inter" w:hAnsi="Times New Roman" w:hint="default"/>
          <w:b w:val="0"/>
          <w:bCs w:val="0"/>
          <w:i w:val="0"/>
          <w:iCs w:val="0"/>
          <w:color w:val="000000"/>
          <w:sz w:val="28"/>
          <w:szCs w:val="28"/>
          <w:shd w:val="clear" w:color="auto" w:fill="FFFFFF"/>
          <w:lang w:val="ru-RU"/>
        </w:rPr>
        <w:t>согласно Проекта</w:t>
      </w:r>
      <w:proofErr w:type="gramEnd"/>
      <w:r w:rsidRPr="001111B6">
        <w:rPr>
          <w:rFonts w:ascii="Times New Roman" w:eastAsia="Inter" w:hAnsi="Times New Roman" w:hint="default"/>
          <w:b w:val="0"/>
          <w:bCs w:val="0"/>
          <w:i w:val="0"/>
          <w:iCs w:val="0"/>
          <w:color w:val="000000"/>
          <w:sz w:val="28"/>
          <w:szCs w:val="28"/>
          <w:shd w:val="clear" w:color="auto" w:fill="FFFFFF"/>
          <w:lang w:val="ru-RU"/>
        </w:rPr>
        <w:t xml:space="preserve"> межевания</w:t>
      </w:r>
      <w:r>
        <w:rPr>
          <w:rFonts w:ascii="Times New Roman" w:eastAsia="Inter" w:hAnsi="Times New Roman" w:hint="default"/>
          <w:b w:val="0"/>
          <w:bCs w:val="0"/>
          <w:i w:val="0"/>
          <w:iCs w:val="0"/>
          <w:color w:val="000000"/>
          <w:sz w:val="28"/>
          <w:szCs w:val="28"/>
          <w:shd w:val="clear" w:color="auto" w:fill="FFFFFF"/>
        </w:rPr>
        <w:t> </w:t>
      </w:r>
      <w:r w:rsidRPr="001111B6">
        <w:rPr>
          <w:rFonts w:ascii="Times New Roman" w:eastAsia="Inter" w:hAnsi="Times New Roman" w:hint="default"/>
          <w:b w:val="0"/>
          <w:bCs w:val="0"/>
          <w:i w:val="0"/>
          <w:iCs w:val="0"/>
          <w:color w:val="000000"/>
          <w:sz w:val="28"/>
          <w:szCs w:val="28"/>
          <w:shd w:val="clear" w:color="auto" w:fill="FFFFFF"/>
          <w:lang w:val="ru-RU"/>
        </w:rPr>
        <w:t>06:07.</w:t>
      </w:r>
    </w:p>
    <w:p w:rsidR="00F6115B" w:rsidRPr="001111B6" w:rsidRDefault="001111B6">
      <w:pPr>
        <w:ind w:firstLineChars="214" w:firstLine="602"/>
        <w:rPr>
          <w:rFonts w:ascii="Times New Roman" w:hAnsi="Times New Roman" w:cs="Times New Roman"/>
          <w:sz w:val="28"/>
          <w:szCs w:val="28"/>
          <w:lang w:val="ru-RU"/>
        </w:rPr>
      </w:pPr>
      <w:r w:rsidRPr="001111B6">
        <w:rPr>
          <w:rFonts w:ascii="Times New Roman" w:hAnsi="Times New Roman" w:cs="Times New Roman"/>
          <w:b/>
          <w:bCs/>
          <w:sz w:val="28"/>
          <w:szCs w:val="28"/>
          <w:lang w:val="ru-RU"/>
        </w:rPr>
        <w:t>Кадастровый номер и площадь земельного участка: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1111B6">
        <w:rPr>
          <w:rFonts w:ascii="Times New Roman" w:hAnsi="Times New Roman" w:cs="Times New Roman"/>
          <w:sz w:val="28"/>
          <w:szCs w:val="28"/>
          <w:lang w:val="ru-RU"/>
        </w:rPr>
        <w:t>4:24:042603:</w:t>
      </w:r>
      <w:r>
        <w:rPr>
          <w:rFonts w:ascii="Times New Roman" w:hAnsi="Times New Roman" w:cs="Times New Roman"/>
          <w:sz w:val="28"/>
          <w:szCs w:val="28"/>
          <w:lang w:val="ru-RU"/>
        </w:rPr>
        <w:t>1110</w:t>
      </w:r>
      <w:r w:rsidRPr="001111B6">
        <w:rPr>
          <w:rFonts w:ascii="Times New Roman" w:hAnsi="Times New Roman" w:cs="Times New Roman"/>
          <w:sz w:val="28"/>
          <w:szCs w:val="28"/>
          <w:lang w:val="ru-RU"/>
        </w:rPr>
        <w:t>, площадь 11</w:t>
      </w:r>
      <w:r>
        <w:rPr>
          <w:rFonts w:ascii="Times New Roman" w:hAnsi="Times New Roman" w:cs="Times New Roman"/>
          <w:sz w:val="28"/>
          <w:szCs w:val="28"/>
          <w:lang w:val="ru-RU"/>
        </w:rPr>
        <w:t>85</w:t>
      </w:r>
      <w:r w:rsidRPr="001111B6">
        <w:rPr>
          <w:rFonts w:ascii="Times New Roman" w:hAnsi="Times New Roman" w:cs="Times New Roman"/>
          <w:sz w:val="28"/>
          <w:szCs w:val="28"/>
          <w:lang w:val="ru-RU"/>
        </w:rPr>
        <w:t>,0 кв.м.</w:t>
      </w:r>
    </w:p>
    <w:p w:rsidR="00F6115B" w:rsidRPr="001111B6" w:rsidRDefault="00F6115B">
      <w:pPr>
        <w:shd w:val="clear" w:color="auto" w:fill="FFFFFF"/>
        <w:ind w:firstLine="700"/>
        <w:jc w:val="both"/>
        <w:rPr>
          <w:rFonts w:ascii="Times New Roman" w:eastAsia="Inter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:rsidR="00F6115B" w:rsidRDefault="001111B6">
      <w:pPr>
        <w:shd w:val="clear" w:color="auto" w:fill="FFFFFF"/>
        <w:ind w:firstLine="700"/>
        <w:jc w:val="both"/>
        <w:rPr>
          <w:rFonts w:ascii="Times New Roman" w:eastAsia="Inter" w:hAnsi="Times New Roman" w:cs="Times New Roman"/>
          <w:color w:val="212529"/>
          <w:sz w:val="28"/>
          <w:szCs w:val="28"/>
        </w:rPr>
      </w:pPr>
      <w:proofErr w:type="spellStart"/>
      <w:proofErr w:type="gramStart"/>
      <w:r>
        <w:rPr>
          <w:rFonts w:ascii="Times New Roman" w:eastAsia="Inter" w:hAnsi="Times New Roman" w:cs="Times New Roman"/>
          <w:color w:val="000000"/>
          <w:sz w:val="28"/>
          <w:szCs w:val="28"/>
          <w:shd w:val="clear" w:color="auto" w:fill="FFFFFF"/>
        </w:rPr>
        <w:t>Контактный</w:t>
      </w:r>
      <w:proofErr w:type="spellEnd"/>
      <w:r>
        <w:rPr>
          <w:rFonts w:ascii="Times New Roman" w:eastAsia="Inter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Inter" w:hAnsi="Times New Roman" w:cs="Times New Roman"/>
          <w:color w:val="000000"/>
          <w:sz w:val="28"/>
          <w:szCs w:val="28"/>
          <w:shd w:val="clear" w:color="auto" w:fill="FFFFFF"/>
        </w:rPr>
        <w:t>номер</w:t>
      </w:r>
      <w:proofErr w:type="spellEnd"/>
      <w:r>
        <w:rPr>
          <w:rFonts w:ascii="Times New Roman" w:eastAsia="Inter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Inter" w:hAnsi="Times New Roman" w:cs="Times New Roman"/>
          <w:color w:val="000000"/>
          <w:sz w:val="28"/>
          <w:szCs w:val="28"/>
          <w:shd w:val="clear" w:color="auto" w:fill="FFFFFF"/>
        </w:rPr>
        <w:t>телефона</w:t>
      </w:r>
      <w:proofErr w:type="spellEnd"/>
      <w:r>
        <w:rPr>
          <w:rFonts w:ascii="Times New Roman" w:eastAsia="Inter" w:hAnsi="Times New Roman" w:cs="Times New Roman"/>
          <w:color w:val="000000"/>
          <w:sz w:val="28"/>
          <w:szCs w:val="28"/>
          <w:shd w:val="clear" w:color="auto" w:fill="FFFFFF"/>
        </w:rPr>
        <w:t xml:space="preserve"> (383-40) 23-127, доп.212.</w:t>
      </w:r>
      <w:proofErr w:type="gramEnd"/>
    </w:p>
    <w:p w:rsidR="00F6115B" w:rsidRDefault="001111B6">
      <w:pPr>
        <w:pStyle w:val="a5"/>
        <w:shd w:val="clear" w:color="auto" w:fill="FFFFFF"/>
        <w:spacing w:beforeAutospacing="0"/>
        <w:rPr>
          <w:rFonts w:eastAsia="Inter"/>
          <w:color w:val="212529"/>
          <w:sz w:val="28"/>
          <w:szCs w:val="28"/>
        </w:rPr>
      </w:pPr>
      <w:r>
        <w:rPr>
          <w:rFonts w:eastAsia="Inter"/>
          <w:color w:val="212529"/>
          <w:sz w:val="28"/>
          <w:szCs w:val="28"/>
          <w:shd w:val="clear" w:color="auto" w:fill="FFFFFF"/>
        </w:rPr>
        <w:t> </w:t>
      </w:r>
    </w:p>
    <w:p w:rsidR="00F6115B" w:rsidRDefault="00F6115B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F6115B" w:rsidSect="00F6115B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Inter">
    <w:altName w:val="Segoe Print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efaultTabStop w:val="708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00F6115B"/>
    <w:rsid w:val="001111B6"/>
    <w:rsid w:val="0019789F"/>
    <w:rsid w:val="004F107D"/>
    <w:rsid w:val="00616740"/>
    <w:rsid w:val="00DE0DEC"/>
    <w:rsid w:val="00F6115B"/>
    <w:rsid w:val="091B6A9C"/>
    <w:rsid w:val="19303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115B"/>
    <w:rPr>
      <w:rFonts w:asciiTheme="minorHAnsi" w:eastAsiaTheme="minorEastAsia" w:hAnsiTheme="minorHAnsi" w:cstheme="minorBidi"/>
      <w:lang w:val="en-US" w:eastAsia="zh-CN"/>
    </w:rPr>
  </w:style>
  <w:style w:type="paragraph" w:styleId="2">
    <w:name w:val="heading 2"/>
    <w:next w:val="a"/>
    <w:semiHidden/>
    <w:unhideWhenUsed/>
    <w:qFormat/>
    <w:rsid w:val="00F6115B"/>
    <w:pPr>
      <w:spacing w:beforeAutospacing="1" w:afterAutospacing="1"/>
      <w:outlineLvl w:val="1"/>
    </w:pPr>
    <w:rPr>
      <w:rFonts w:ascii="SimSun" w:hAnsi="SimSun" w:hint="eastAsia"/>
      <w:b/>
      <w:bCs/>
      <w:i/>
      <w:iCs/>
      <w:sz w:val="36"/>
      <w:szCs w:val="3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6115B"/>
    <w:rPr>
      <w:color w:val="0000FF"/>
      <w:u w:val="single"/>
    </w:rPr>
  </w:style>
  <w:style w:type="character" w:styleId="a4">
    <w:name w:val="Strong"/>
    <w:basedOn w:val="a0"/>
    <w:qFormat/>
    <w:rsid w:val="00F6115B"/>
    <w:rPr>
      <w:b/>
      <w:bCs/>
    </w:rPr>
  </w:style>
  <w:style w:type="paragraph" w:styleId="a5">
    <w:name w:val="Normal (Web)"/>
    <w:rsid w:val="00F6115B"/>
    <w:pPr>
      <w:spacing w:beforeAutospacing="1" w:afterAutospacing="1"/>
    </w:pPr>
    <w:rPr>
      <w:sz w:val="24"/>
      <w:szCs w:val="24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253</Words>
  <Characters>1445</Characters>
  <Application>Microsoft Office Word</Application>
  <DocSecurity>0</DocSecurity>
  <Lines>12</Lines>
  <Paragraphs>3</Paragraphs>
  <ScaleCrop>false</ScaleCrop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eblan</dc:creator>
  <cp:lastModifiedBy>Ник</cp:lastModifiedBy>
  <cp:revision>6</cp:revision>
  <dcterms:created xsi:type="dcterms:W3CDTF">2025-03-30T04:17:00Z</dcterms:created>
  <dcterms:modified xsi:type="dcterms:W3CDTF">2025-05-07T04:32:00Z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56A049C55C9D45EB8AF5FF31D4726EE8_12</vt:lpwstr>
  </property>
</Properties>
</file>