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line="192" w:lineRule="auto" w:before="177"/>
        <w:ind w:left="246" w:right="284" w:hanging="11"/>
        <w:jc w:val="left"/>
        <w:rPr>
          <w:sz w:val="28"/>
        </w:rPr>
      </w:pPr>
      <w:r>
        <w:rPr>
          <w:color w:val="0F0F0F"/>
          <w:sz w:val="28"/>
        </w:rPr>
        <w:t>Агентство</w:t>
      </w:r>
      <w:r>
        <w:rPr>
          <w:color w:val="0F0F0F"/>
          <w:spacing w:val="1"/>
          <w:sz w:val="28"/>
        </w:rPr>
        <w:t> </w:t>
      </w:r>
      <w:r>
        <w:rPr>
          <w:color w:val="232323"/>
          <w:sz w:val="27"/>
        </w:rPr>
        <w:t>инвестиционного</w:t>
      </w:r>
      <w:r>
        <w:rPr>
          <w:color w:val="232323"/>
          <w:spacing w:val="-65"/>
          <w:sz w:val="27"/>
        </w:rPr>
        <w:t> </w:t>
      </w:r>
      <w:r>
        <w:rPr>
          <w:color w:val="313131"/>
          <w:sz w:val="28"/>
        </w:rPr>
        <w:t>развития</w:t>
      </w:r>
    </w:p>
    <w:p>
      <w:pPr>
        <w:pStyle w:val="BodyText"/>
        <w:spacing w:before="9"/>
        <w:rPr>
          <w:sz w:val="8"/>
        </w:rPr>
      </w:pPr>
    </w:p>
    <w:p>
      <w:pPr>
        <w:pStyle w:val="BodyText"/>
        <w:spacing w:line="230" w:lineRule="exact"/>
        <w:ind w:left="237"/>
        <w:rPr>
          <w:sz w:val="20"/>
        </w:rPr>
      </w:pPr>
      <w:r>
        <w:rPr>
          <w:position w:val="-4"/>
          <w:sz w:val="20"/>
        </w:rPr>
        <w:drawing>
          <wp:inline distT="0" distB="0" distL="0" distR="0">
            <wp:extent cx="1321308" cy="146303"/>
            <wp:effectExtent l="0" t="0" r="0" b="0"/>
            <wp:docPr id="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21308" cy="1463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4"/>
          <w:sz w:val="20"/>
        </w:rPr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  <w:r>
        <w:rPr/>
        <w:pict>
          <v:shape style="position:absolute;margin-left:136.559998pt;margin-top:13.964609pt;width:73.7pt;height:.1pt;mso-position-horizontal-relative:page;mso-position-vertical-relative:paragraph;z-index:-15728640;mso-wrap-distance-left:0;mso-wrap-distance-right:0" coordorigin="2731,279" coordsize="1474,0" path="m2731,279l4205,279e" filled="false" stroked="true" strokeweight=".96pt" strokecolor="#18131f">
            <v:path arrowok="t"/>
            <v:stroke dashstyle="solid"/>
            <w10:wrap type="topAndBottom"/>
          </v:shape>
        </w:pict>
      </w:r>
    </w:p>
    <w:p>
      <w:pPr>
        <w:pStyle w:val="BodyText"/>
        <w:rPr>
          <w:sz w:val="26"/>
        </w:rPr>
      </w:pPr>
    </w:p>
    <w:p>
      <w:pPr>
        <w:tabs>
          <w:tab w:pos="2776" w:val="left" w:leader="none"/>
        </w:tabs>
        <w:spacing w:before="0"/>
        <w:ind w:left="521" w:right="0" w:firstLine="0"/>
        <w:jc w:val="left"/>
        <w:rPr>
          <w:sz w:val="28"/>
        </w:rPr>
      </w:pPr>
      <w:r>
        <w:rPr/>
        <w:pict>
          <v:line style="position:absolute;mso-position-horizontal-relative:page;mso-position-vertical-relative:paragraph;z-index:15730176" from="244.559998pt,32.030334pt" to="324.239998pt,32.030334pt" stroked="true" strokeweight=".96pt" strokecolor="#343434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ragraph;z-index:15730688" from="244.559998pt,-16.929665pt" to="324.719998pt,-16.929665pt" stroked="true" strokeweight=".96pt" strokecolor="#131318">
            <v:stroke dashstyle="solid"/>
            <w10:wrap type="none"/>
          </v:line>
        </w:pict>
      </w:r>
      <w:r>
        <w:rPr>
          <w:sz w:val="27"/>
        </w:rPr>
        <w:t>На</w:t>
        <w:tab/>
      </w:r>
      <w:r>
        <w:rPr>
          <w:sz w:val="28"/>
        </w:rPr>
        <w:t>От</w:t>
      </w:r>
    </w:p>
    <w:p>
      <w:pPr>
        <w:pStyle w:val="BodyText"/>
        <w:spacing w:before="3"/>
        <w:rPr>
          <w:sz w:val="7"/>
        </w:rPr>
      </w:pPr>
    </w:p>
    <w:p>
      <w:pPr>
        <w:pStyle w:val="BodyText"/>
        <w:spacing w:line="194" w:lineRule="exact"/>
        <w:ind w:left="554"/>
        <w:rPr>
          <w:sz w:val="19"/>
        </w:rPr>
      </w:pPr>
      <w:r>
        <w:rPr>
          <w:position w:val="-3"/>
          <w:sz w:val="19"/>
        </w:rPr>
        <w:drawing>
          <wp:inline distT="0" distB="0" distL="0" distR="0">
            <wp:extent cx="164591" cy="123444"/>
            <wp:effectExtent l="0" t="0" r="0" b="0"/>
            <wp:docPr id="3" name="image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4591" cy="1234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-3"/>
          <w:sz w:val="19"/>
        </w:rPr>
      </w:r>
    </w:p>
    <w:p>
      <w:pPr>
        <w:pStyle w:val="BodyText"/>
        <w:spacing w:before="8"/>
        <w:rPr>
          <w:sz w:val="2"/>
        </w:rPr>
      </w:pPr>
    </w:p>
    <w:p>
      <w:pPr>
        <w:pStyle w:val="BodyText"/>
        <w:spacing w:line="20" w:lineRule="exact"/>
        <w:ind w:left="1106"/>
        <w:rPr>
          <w:sz w:val="2"/>
        </w:rPr>
      </w:pPr>
      <w:r>
        <w:rPr>
          <w:sz w:val="2"/>
        </w:rPr>
        <w:pict>
          <v:group style="width:73.45pt;height:1pt;mso-position-horizontal-relative:char;mso-position-vertical-relative:line" coordorigin="0,0" coordsize="1469,20">
            <v:line style="position:absolute" from="0,10" to="1469,10" stroked="true" strokeweight=".96pt" strokecolor="#232323">
              <v:stroke dashstyle="solid"/>
            </v:line>
          </v:group>
        </w:pict>
      </w:r>
      <w:r>
        <w:rPr>
          <w:sz w:val="2"/>
        </w:rPr>
      </w: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BodyText"/>
        <w:spacing w:before="9"/>
        <w:rPr>
          <w:sz w:val="23"/>
        </w:rPr>
      </w:pPr>
    </w:p>
    <w:p>
      <w:pPr>
        <w:pStyle w:val="Heading1"/>
        <w:spacing w:line="256" w:lineRule="auto"/>
        <w:ind w:left="161" w:firstLine="1"/>
      </w:pPr>
      <w:r>
        <w:rPr>
          <w:color w:val="262626"/>
        </w:rPr>
        <w:t>О </w:t>
      </w:r>
      <w:r>
        <w:rPr/>
        <w:t>консультациях</w:t>
      </w:r>
      <w:r>
        <w:rPr>
          <w:spacing w:val="1"/>
        </w:rPr>
        <w:t> </w:t>
      </w:r>
      <w:r>
        <w:rPr/>
        <w:t>по мерам</w:t>
      </w:r>
      <w:r>
        <w:rPr>
          <w:spacing w:val="1"/>
        </w:rPr>
        <w:t> </w:t>
      </w:r>
      <w:r>
        <w:rPr>
          <w:w w:val="95"/>
        </w:rPr>
        <w:t>государственной</w:t>
      </w:r>
      <w:r>
        <w:rPr>
          <w:spacing w:val="29"/>
          <w:w w:val="95"/>
        </w:rPr>
        <w:t> </w:t>
      </w:r>
      <w:r>
        <w:rPr>
          <w:w w:val="95"/>
        </w:rPr>
        <w:t>поддержки</w:t>
      </w:r>
    </w:p>
    <w:p>
      <w:pPr>
        <w:pStyle w:val="BodyText"/>
        <w:rPr>
          <w:sz w:val="16"/>
        </w:rPr>
      </w:pPr>
      <w:r>
        <w:rPr/>
        <w:br w:type="column"/>
      </w:r>
      <w:r>
        <w:rPr>
          <w:sz w:val="16"/>
        </w:rPr>
      </w:r>
    </w:p>
    <w:p>
      <w:pPr>
        <w:pStyle w:val="BodyText"/>
        <w:spacing w:before="7"/>
        <w:rPr>
          <w:sz w:val="15"/>
        </w:rPr>
      </w:pPr>
    </w:p>
    <w:p>
      <w:pPr>
        <w:spacing w:before="0"/>
        <w:ind w:left="103" w:right="1188" w:firstLine="0"/>
        <w:jc w:val="center"/>
        <w:rPr>
          <w:sz w:val="14"/>
        </w:rPr>
      </w:pPr>
      <w:r>
        <w:rPr>
          <w:color w:val="1C1C1C"/>
          <w:w w:val="90"/>
          <w:sz w:val="14"/>
        </w:rPr>
        <w:t>AT</w:t>
      </w:r>
      <w:r>
        <w:rPr>
          <w:color w:val="1C1C1C"/>
          <w:spacing w:val="-11"/>
          <w:w w:val="90"/>
          <w:sz w:val="14"/>
        </w:rPr>
        <w:t> </w:t>
      </w:r>
      <w:r>
        <w:rPr>
          <w:w w:val="90"/>
          <w:sz w:val="14"/>
        </w:rPr>
        <w:t>ІЈ,й0</w:t>
      </w:r>
      <w:r>
        <w:rPr>
          <w:spacing w:val="-11"/>
          <w:w w:val="90"/>
          <w:sz w:val="14"/>
        </w:rPr>
        <w:t> </w:t>
      </w:r>
      <w:r>
        <w:rPr>
          <w:w w:val="90"/>
          <w:sz w:val="14"/>
        </w:rPr>
        <w:t>Н</w:t>
      </w:r>
      <w:r>
        <w:rPr>
          <w:spacing w:val="-14"/>
          <w:w w:val="90"/>
          <w:sz w:val="14"/>
        </w:rPr>
        <w:t> </w:t>
      </w:r>
      <w:r>
        <w:rPr>
          <w:w w:val="90"/>
          <w:sz w:val="14"/>
        </w:rPr>
        <w:t>9ДН</w:t>
      </w:r>
      <w:r>
        <w:rPr>
          <w:spacing w:val="-8"/>
          <w:w w:val="90"/>
          <w:sz w:val="14"/>
        </w:rPr>
        <w:t> </w:t>
      </w:r>
      <w:r>
        <w:rPr>
          <w:w w:val="90"/>
          <w:sz w:val="14"/>
        </w:rPr>
        <w:t>0</w:t>
      </w:r>
      <w:r>
        <w:rPr>
          <w:spacing w:val="29"/>
          <w:w w:val="90"/>
          <w:sz w:val="14"/>
        </w:rPr>
        <w:t> </w:t>
      </w:r>
      <w:r>
        <w:rPr>
          <w:w w:val="90"/>
          <w:sz w:val="14"/>
        </w:rPr>
        <w:t>'</w:t>
      </w:r>
      <w:r>
        <w:rPr>
          <w:spacing w:val="10"/>
          <w:w w:val="90"/>
          <w:sz w:val="14"/>
        </w:rPr>
        <w:t> </w:t>
      </w:r>
      <w:r>
        <w:rPr>
          <w:w w:val="90"/>
          <w:sz w:val="14"/>
        </w:rPr>
        <w:t>06</w:t>
      </w:r>
      <w:r>
        <w:rPr>
          <w:spacing w:val="-16"/>
          <w:w w:val="90"/>
          <w:sz w:val="14"/>
        </w:rPr>
        <w:t> </w:t>
      </w:r>
      <w:r>
        <w:rPr>
          <w:w w:val="90"/>
          <w:sz w:val="14"/>
        </w:rPr>
        <w:t>щеСf80</w:t>
      </w:r>
    </w:p>
    <w:p>
      <w:pPr>
        <w:spacing w:before="41"/>
        <w:ind w:left="168" w:right="1188" w:firstLine="0"/>
        <w:jc w:val="center"/>
        <w:rPr>
          <w:sz w:val="17"/>
        </w:rPr>
      </w:pPr>
      <w:r>
        <w:rPr>
          <w:spacing w:val="-1"/>
          <w:w w:val="90"/>
          <w:sz w:val="17"/>
        </w:rPr>
        <w:t>‹Агентство</w:t>
      </w:r>
      <w:r>
        <w:rPr>
          <w:spacing w:val="20"/>
          <w:w w:val="90"/>
          <w:sz w:val="17"/>
        </w:rPr>
        <w:t> </w:t>
      </w:r>
      <w:r>
        <w:rPr>
          <w:w w:val="90"/>
          <w:sz w:val="17"/>
        </w:rPr>
        <w:t>иНвесптциоНяого</w:t>
      </w:r>
      <w:r>
        <w:rPr>
          <w:spacing w:val="11"/>
          <w:w w:val="90"/>
          <w:sz w:val="17"/>
        </w:rPr>
        <w:t> </w:t>
      </w:r>
      <w:r>
        <w:rPr>
          <w:w w:val="90"/>
          <w:sz w:val="17"/>
        </w:rPr>
        <w:t>ра</w:t>
      </w:r>
      <w:r>
        <w:rPr>
          <w:spacing w:val="-16"/>
          <w:w w:val="90"/>
          <w:sz w:val="17"/>
        </w:rPr>
        <w:t> </w:t>
      </w:r>
      <w:r>
        <w:rPr>
          <w:w w:val="90"/>
          <w:sz w:val="17"/>
        </w:rPr>
        <w:t>звитяя</w:t>
      </w:r>
      <w:r>
        <w:rPr>
          <w:spacing w:val="24"/>
          <w:w w:val="90"/>
          <w:sz w:val="17"/>
        </w:rPr>
        <w:t> </w:t>
      </w:r>
      <w:r>
        <w:rPr>
          <w:w w:val="90"/>
          <w:sz w:val="17"/>
        </w:rPr>
        <w:t>Новогибяргкой</w:t>
      </w:r>
      <w:r>
        <w:rPr>
          <w:spacing w:val="20"/>
          <w:w w:val="90"/>
          <w:sz w:val="17"/>
        </w:rPr>
        <w:t> </w:t>
      </w:r>
      <w:r>
        <w:rPr>
          <w:w w:val="90"/>
          <w:sz w:val="17"/>
        </w:rPr>
        <w:t>области»</w:t>
      </w:r>
    </w:p>
    <w:p>
      <w:pPr>
        <w:spacing w:before="25"/>
        <w:ind w:left="92" w:right="1188" w:firstLine="0"/>
        <w:jc w:val="center"/>
        <w:rPr>
          <w:rFonts w:ascii="Arial Narrow" w:hAnsi="Arial Narrow"/>
          <w:sz w:val="18"/>
        </w:rPr>
      </w:pPr>
      <w:r>
        <w:rPr>
          <w:rFonts w:ascii="Arial Narrow" w:hAnsi="Arial Narrow"/>
          <w:w w:val="95"/>
          <w:sz w:val="18"/>
        </w:rPr>
        <w:t>бЗ000Ѕ</w:t>
      </w:r>
      <w:r>
        <w:rPr>
          <w:rFonts w:ascii="Arial Narrow" w:hAnsi="Arial Narrow"/>
          <w:spacing w:val="18"/>
          <w:w w:val="95"/>
          <w:sz w:val="18"/>
        </w:rPr>
        <w:t> </w:t>
      </w:r>
      <w:r>
        <w:rPr>
          <w:rFonts w:ascii="Arial Narrow" w:hAnsi="Arial Narrow"/>
          <w:w w:val="95"/>
          <w:sz w:val="18"/>
        </w:rPr>
        <w:t>г.</w:t>
      </w:r>
      <w:r>
        <w:rPr>
          <w:rFonts w:ascii="Arial Narrow" w:hAnsi="Arial Narrow"/>
          <w:spacing w:val="-2"/>
          <w:w w:val="95"/>
          <w:sz w:val="18"/>
        </w:rPr>
        <w:t> </w:t>
      </w:r>
      <w:r>
        <w:rPr>
          <w:rFonts w:ascii="Arial Narrow" w:hAnsi="Arial Narrow"/>
          <w:w w:val="95"/>
          <w:sz w:val="18"/>
        </w:rPr>
        <w:t>Ново‹ибиргк,</w:t>
      </w:r>
      <w:r>
        <w:rPr>
          <w:rFonts w:ascii="Arial Narrow" w:hAnsi="Arial Narrow"/>
          <w:spacing w:val="23"/>
          <w:w w:val="95"/>
          <w:sz w:val="18"/>
        </w:rPr>
        <w:t> </w:t>
      </w:r>
      <w:r>
        <w:rPr>
          <w:rFonts w:ascii="Arial Narrow" w:hAnsi="Arial Narrow"/>
          <w:w w:val="95"/>
          <w:sz w:val="18"/>
        </w:rPr>
        <w:t>ул.</w:t>
      </w:r>
      <w:r>
        <w:rPr>
          <w:rFonts w:ascii="Arial Narrow" w:hAnsi="Arial Narrow"/>
          <w:spacing w:val="5"/>
          <w:w w:val="95"/>
          <w:sz w:val="18"/>
        </w:rPr>
        <w:t> </w:t>
      </w:r>
      <w:r>
        <w:rPr>
          <w:rFonts w:ascii="Arial Narrow" w:hAnsi="Arial Narrow"/>
          <w:w w:val="95"/>
          <w:sz w:val="18"/>
        </w:rPr>
        <w:t>flouoкocoвa,</w:t>
      </w:r>
      <w:r>
        <w:rPr>
          <w:rFonts w:ascii="Arial Narrow" w:hAnsi="Arial Narrow"/>
          <w:spacing w:val="20"/>
          <w:w w:val="95"/>
          <w:sz w:val="18"/>
        </w:rPr>
        <w:t> </w:t>
      </w:r>
      <w:r>
        <w:rPr>
          <w:rFonts w:ascii="Arial Narrow" w:hAnsi="Arial Narrow"/>
          <w:w w:val="95"/>
          <w:sz w:val="18"/>
        </w:rPr>
        <w:t>д.</w:t>
      </w:r>
      <w:r>
        <w:rPr>
          <w:rFonts w:ascii="Arial Narrow" w:hAnsi="Arial Narrow"/>
          <w:spacing w:val="7"/>
          <w:w w:val="95"/>
          <w:sz w:val="18"/>
        </w:rPr>
        <w:t> </w:t>
      </w:r>
      <w:r>
        <w:rPr>
          <w:rFonts w:ascii="Arial Narrow" w:hAnsi="Arial Narrow"/>
          <w:w w:val="95"/>
          <w:sz w:val="18"/>
        </w:rPr>
        <w:t>64A</w:t>
      </w:r>
    </w:p>
    <w:p>
      <w:pPr>
        <w:spacing w:before="24"/>
        <w:ind w:left="108" w:right="1188" w:firstLine="0"/>
        <w:jc w:val="center"/>
        <w:rPr>
          <w:rFonts w:ascii="Arial Narrow" w:hAnsi="Arial Narrow"/>
          <w:sz w:val="18"/>
        </w:rPr>
      </w:pPr>
      <w:r>
        <w:rPr>
          <w:rFonts w:ascii="Arial Narrow" w:hAnsi="Arial Narrow"/>
          <w:spacing w:val="-1"/>
          <w:sz w:val="18"/>
        </w:rPr>
        <w:t>тел.:</w:t>
      </w:r>
      <w:r>
        <w:rPr>
          <w:rFonts w:ascii="Arial Narrow" w:hAnsi="Arial Narrow"/>
          <w:spacing w:val="-4"/>
          <w:sz w:val="18"/>
        </w:rPr>
        <w:t> </w:t>
      </w:r>
      <w:r>
        <w:rPr>
          <w:rFonts w:ascii="Arial Narrow" w:hAnsi="Arial Narrow"/>
          <w:spacing w:val="-1"/>
          <w:sz w:val="18"/>
        </w:rPr>
        <w:t>+7</w:t>
      </w:r>
      <w:r>
        <w:rPr>
          <w:rFonts w:ascii="Arial Narrow" w:hAnsi="Arial Narrow"/>
          <w:spacing w:val="9"/>
          <w:sz w:val="18"/>
        </w:rPr>
        <w:t> </w:t>
      </w:r>
      <w:r>
        <w:rPr>
          <w:rFonts w:ascii="Arial Narrow" w:hAnsi="Arial Narrow"/>
          <w:spacing w:val="-1"/>
          <w:sz w:val="18"/>
        </w:rPr>
        <w:t>(383)</w:t>
      </w:r>
      <w:r>
        <w:rPr>
          <w:rFonts w:ascii="Arial Narrow" w:hAnsi="Arial Narrow"/>
          <w:spacing w:val="5"/>
          <w:sz w:val="18"/>
        </w:rPr>
        <w:t> </w:t>
      </w:r>
      <w:r>
        <w:rPr>
          <w:rFonts w:ascii="Arial Narrow" w:hAnsi="Arial Narrow"/>
          <w:spacing w:val="-1"/>
          <w:sz w:val="18"/>
        </w:rPr>
        <w:t>289-27-2'i,</w:t>
      </w:r>
      <w:r>
        <w:rPr>
          <w:rFonts w:ascii="Arial Narrow" w:hAnsi="Arial Narrow"/>
          <w:spacing w:val="8"/>
          <w:sz w:val="18"/>
        </w:rPr>
        <w:t> </w:t>
      </w:r>
      <w:r>
        <w:rPr>
          <w:rFonts w:ascii="Arial Narrow" w:hAnsi="Arial Narrow"/>
          <w:spacing w:val="-1"/>
          <w:sz w:val="18"/>
        </w:rPr>
        <w:t>e-mail:</w:t>
      </w:r>
      <w:r>
        <w:rPr>
          <w:rFonts w:ascii="Arial Narrow" w:hAnsi="Arial Narrow"/>
          <w:spacing w:val="-4"/>
          <w:sz w:val="18"/>
        </w:rPr>
        <w:t> </w:t>
      </w:r>
      <w:hyperlink r:id="rId7">
        <w:r>
          <w:rPr>
            <w:rFonts w:ascii="Arial Narrow" w:hAnsi="Arial Narrow"/>
            <w:spacing w:val="-1"/>
            <w:sz w:val="18"/>
          </w:rPr>
          <w:t>info@air-nso.ru,</w:t>
        </w:r>
        <w:r>
          <w:rPr>
            <w:rFonts w:ascii="Arial Narrow" w:hAnsi="Arial Narrow"/>
            <w:spacing w:val="-14"/>
            <w:sz w:val="18"/>
          </w:rPr>
          <w:t> </w:t>
        </w:r>
      </w:hyperlink>
      <w:hyperlink r:id="rId8">
        <w:r>
          <w:rPr>
            <w:rFonts w:ascii="Arial Narrow" w:hAnsi="Arial Narrow"/>
            <w:sz w:val="18"/>
          </w:rPr>
          <w:t>www.air-nso.ru</w:t>
        </w:r>
      </w:hyperlink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rPr>
          <w:rFonts w:ascii="Arial Narrow"/>
          <w:sz w:val="20"/>
        </w:rPr>
      </w:pPr>
    </w:p>
    <w:p>
      <w:pPr>
        <w:pStyle w:val="BodyText"/>
        <w:spacing w:before="9"/>
        <w:rPr>
          <w:rFonts w:ascii="Arial Narrow"/>
          <w:sz w:val="16"/>
        </w:rPr>
      </w:pPr>
    </w:p>
    <w:p>
      <w:pPr>
        <w:pStyle w:val="Heading1"/>
        <w:spacing w:line="247" w:lineRule="auto" w:before="1"/>
        <w:ind w:left="2321" w:right="284" w:hanging="738"/>
      </w:pPr>
      <w:r>
        <w:rPr>
          <w:spacing w:val="-1"/>
        </w:rPr>
        <w:t>Главам районов Новосибирской</w:t>
      </w:r>
      <w:r>
        <w:rPr>
          <w:spacing w:val="-67"/>
        </w:rPr>
        <w:t> </w:t>
      </w:r>
      <w:r>
        <w:rPr/>
        <w:t>области</w:t>
      </w:r>
      <w:r>
        <w:rPr>
          <w:spacing w:val="16"/>
        </w:rPr>
        <w:t> </w:t>
      </w:r>
      <w:r>
        <w:rPr/>
        <w:t>(по</w:t>
      </w:r>
      <w:r>
        <w:rPr>
          <w:spacing w:val="1"/>
        </w:rPr>
        <w:t> </w:t>
      </w:r>
      <w:r>
        <w:rPr/>
        <w:t>списку)</w:t>
      </w:r>
    </w:p>
    <w:p>
      <w:pPr>
        <w:spacing w:after="0" w:line="247" w:lineRule="auto"/>
        <w:sectPr>
          <w:type w:val="continuous"/>
          <w:pgSz w:w="11910" w:h="16840"/>
          <w:pgMar w:top="1580" w:bottom="280" w:left="1620" w:right="500"/>
          <w:cols w:num="2" w:equalWidth="0">
            <w:col w:w="3581" w:space="503"/>
            <w:col w:w="5706"/>
          </w:cols>
        </w:sectPr>
      </w:pPr>
    </w:p>
    <w:p>
      <w:pPr>
        <w:pStyle w:val="BodyText"/>
        <w:spacing w:before="11"/>
        <w:rPr>
          <w:sz w:val="23"/>
        </w:rPr>
      </w:pPr>
    </w:p>
    <w:p>
      <w:pPr>
        <w:spacing w:line="247" w:lineRule="auto" w:before="89"/>
        <w:ind w:left="156" w:right="102" w:firstLine="717"/>
        <w:jc w:val="both"/>
        <w:rPr>
          <w:sz w:val="27"/>
        </w:rPr>
      </w:pPr>
      <w:r>
        <w:rPr>
          <w:w w:val="105"/>
          <w:sz w:val="27"/>
        </w:rPr>
        <w:t>Центром   компетенций   </w:t>
      </w:r>
      <w:r>
        <w:rPr>
          <w:color w:val="1A1A1A"/>
          <w:w w:val="105"/>
          <w:sz w:val="27"/>
        </w:rPr>
        <w:t>в   </w:t>
      </w:r>
      <w:r>
        <w:rPr>
          <w:w w:val="105"/>
          <w:sz w:val="27"/>
        </w:rPr>
        <w:t>сфере   сельскохозяйственной   кооперации</w:t>
      </w:r>
      <w:r>
        <w:rPr>
          <w:spacing w:val="1"/>
          <w:w w:val="105"/>
          <w:sz w:val="27"/>
        </w:rPr>
        <w:t> </w:t>
      </w:r>
      <w:r>
        <w:rPr>
          <w:sz w:val="28"/>
        </w:rPr>
        <w:t>и поддержки фермеров Акционерного общества «Агентство инвестиционного</w:t>
      </w:r>
      <w:r>
        <w:rPr>
          <w:spacing w:val="1"/>
          <w:sz w:val="28"/>
        </w:rPr>
        <w:t> </w:t>
      </w:r>
      <w:r>
        <w:rPr>
          <w:w w:val="95"/>
          <w:sz w:val="28"/>
        </w:rPr>
        <w:t>развития Новосибирской области» (далее </w:t>
      </w:r>
      <w:r>
        <w:rPr>
          <w:w w:val="90"/>
          <w:sz w:val="28"/>
        </w:rPr>
        <w:t>— </w:t>
      </w:r>
      <w:r>
        <w:rPr>
          <w:w w:val="95"/>
          <w:sz w:val="28"/>
        </w:rPr>
        <w:t>Центр компетенций) на постоянной</w:t>
      </w:r>
      <w:r>
        <w:rPr>
          <w:spacing w:val="1"/>
          <w:w w:val="95"/>
          <w:sz w:val="28"/>
        </w:rPr>
        <w:t> </w:t>
      </w:r>
      <w:r>
        <w:rPr>
          <w:w w:val="105"/>
          <w:sz w:val="27"/>
        </w:rPr>
        <w:t>основе</w:t>
      </w:r>
      <w:r>
        <w:rPr>
          <w:spacing w:val="1"/>
          <w:w w:val="105"/>
          <w:sz w:val="27"/>
        </w:rPr>
        <w:t> </w:t>
      </w:r>
      <w:r>
        <w:rPr>
          <w:w w:val="105"/>
          <w:sz w:val="27"/>
        </w:rPr>
        <w:t>проводятся</w:t>
      </w:r>
      <w:r>
        <w:rPr>
          <w:spacing w:val="1"/>
          <w:w w:val="105"/>
          <w:sz w:val="27"/>
        </w:rPr>
        <w:t> </w:t>
      </w:r>
      <w:r>
        <w:rPr>
          <w:w w:val="105"/>
          <w:sz w:val="27"/>
        </w:rPr>
        <w:t>консультации</w:t>
      </w:r>
      <w:r>
        <w:rPr>
          <w:spacing w:val="1"/>
          <w:w w:val="105"/>
          <w:sz w:val="27"/>
        </w:rPr>
        <w:t> </w:t>
      </w:r>
      <w:r>
        <w:rPr>
          <w:w w:val="105"/>
          <w:sz w:val="27"/>
        </w:rPr>
        <w:t>и</w:t>
      </w:r>
      <w:r>
        <w:rPr>
          <w:spacing w:val="1"/>
          <w:w w:val="105"/>
          <w:sz w:val="27"/>
        </w:rPr>
        <w:t> </w:t>
      </w:r>
      <w:r>
        <w:rPr>
          <w:w w:val="105"/>
          <w:sz w:val="27"/>
        </w:rPr>
        <w:t>оказывается</w:t>
      </w:r>
      <w:r>
        <w:rPr>
          <w:spacing w:val="1"/>
          <w:w w:val="105"/>
          <w:sz w:val="27"/>
        </w:rPr>
        <w:t> </w:t>
      </w:r>
      <w:r>
        <w:rPr>
          <w:w w:val="105"/>
          <w:sz w:val="27"/>
        </w:rPr>
        <w:t>безвозмездная</w:t>
      </w:r>
      <w:r>
        <w:rPr>
          <w:spacing w:val="1"/>
          <w:w w:val="105"/>
          <w:sz w:val="27"/>
        </w:rPr>
        <w:t> </w:t>
      </w:r>
      <w:r>
        <w:rPr>
          <w:w w:val="105"/>
          <w:sz w:val="27"/>
        </w:rPr>
        <w:t>помощь</w:t>
      </w:r>
      <w:r>
        <w:rPr>
          <w:spacing w:val="1"/>
          <w:w w:val="105"/>
          <w:sz w:val="27"/>
        </w:rPr>
        <w:t> </w:t>
      </w:r>
      <w:r>
        <w:rPr>
          <w:color w:val="363636"/>
          <w:w w:val="105"/>
          <w:sz w:val="27"/>
        </w:rPr>
        <w:t>в</w:t>
      </w:r>
      <w:r>
        <w:rPr>
          <w:color w:val="363636"/>
          <w:spacing w:val="1"/>
          <w:w w:val="105"/>
          <w:sz w:val="27"/>
        </w:rPr>
        <w:t> </w:t>
      </w:r>
      <w:r>
        <w:rPr>
          <w:sz w:val="27"/>
        </w:rPr>
        <w:t>подготовке</w:t>
      </w:r>
      <w:r>
        <w:rPr>
          <w:spacing w:val="67"/>
          <w:sz w:val="27"/>
        </w:rPr>
        <w:t> </w:t>
      </w:r>
      <w:r>
        <w:rPr>
          <w:sz w:val="27"/>
        </w:rPr>
        <w:t>документов на конкурсы</w:t>
      </w:r>
      <w:r>
        <w:rPr>
          <w:spacing w:val="68"/>
          <w:sz w:val="27"/>
        </w:rPr>
        <w:t> </w:t>
      </w:r>
      <w:r>
        <w:rPr>
          <w:sz w:val="27"/>
        </w:rPr>
        <w:t>грантов</w:t>
      </w:r>
      <w:r>
        <w:rPr>
          <w:spacing w:val="67"/>
          <w:sz w:val="27"/>
        </w:rPr>
        <w:t> </w:t>
      </w:r>
      <w:r>
        <w:rPr>
          <w:sz w:val="27"/>
        </w:rPr>
        <w:t>для сельхозтоваропроизводителей</w:t>
      </w:r>
      <w:r>
        <w:rPr>
          <w:spacing w:val="1"/>
          <w:sz w:val="27"/>
        </w:rPr>
        <w:t> </w:t>
      </w:r>
      <w:r>
        <w:rPr>
          <w:color w:val="1C1C1C"/>
          <w:w w:val="105"/>
          <w:sz w:val="27"/>
        </w:rPr>
        <w:t>и</w:t>
      </w:r>
      <w:r>
        <w:rPr>
          <w:color w:val="1C1C1C"/>
          <w:spacing w:val="1"/>
          <w:w w:val="105"/>
          <w:sz w:val="27"/>
        </w:rPr>
        <w:t> </w:t>
      </w:r>
      <w:r>
        <w:rPr>
          <w:w w:val="105"/>
          <w:sz w:val="27"/>
        </w:rPr>
        <w:t>личных</w:t>
      </w:r>
      <w:r>
        <w:rPr>
          <w:spacing w:val="1"/>
          <w:w w:val="105"/>
          <w:sz w:val="27"/>
        </w:rPr>
        <w:t> </w:t>
      </w:r>
      <w:r>
        <w:rPr>
          <w:w w:val="105"/>
          <w:sz w:val="27"/>
        </w:rPr>
        <w:t>подсобных</w:t>
      </w:r>
      <w:r>
        <w:rPr>
          <w:spacing w:val="1"/>
          <w:w w:val="105"/>
          <w:sz w:val="27"/>
        </w:rPr>
        <w:t> </w:t>
      </w:r>
      <w:r>
        <w:rPr>
          <w:w w:val="105"/>
          <w:sz w:val="27"/>
        </w:rPr>
        <w:t>хозяйств,</w:t>
      </w:r>
      <w:r>
        <w:rPr>
          <w:spacing w:val="1"/>
          <w:w w:val="105"/>
          <w:sz w:val="27"/>
        </w:rPr>
        <w:t> </w:t>
      </w:r>
      <w:r>
        <w:rPr>
          <w:w w:val="105"/>
          <w:sz w:val="27"/>
        </w:rPr>
        <w:t>а</w:t>
      </w:r>
      <w:r>
        <w:rPr>
          <w:spacing w:val="1"/>
          <w:w w:val="105"/>
          <w:sz w:val="27"/>
        </w:rPr>
        <w:t> </w:t>
      </w:r>
      <w:r>
        <w:rPr>
          <w:w w:val="105"/>
          <w:sz w:val="27"/>
        </w:rPr>
        <w:t>также</w:t>
      </w:r>
      <w:r>
        <w:rPr>
          <w:spacing w:val="1"/>
          <w:w w:val="105"/>
          <w:sz w:val="27"/>
        </w:rPr>
        <w:t> </w:t>
      </w:r>
      <w:r>
        <w:rPr>
          <w:w w:val="105"/>
          <w:sz w:val="27"/>
        </w:rPr>
        <w:t>на</w:t>
      </w:r>
      <w:r>
        <w:rPr>
          <w:spacing w:val="1"/>
          <w:w w:val="105"/>
          <w:sz w:val="27"/>
        </w:rPr>
        <w:t> </w:t>
      </w:r>
      <w:r>
        <w:rPr>
          <w:w w:val="105"/>
          <w:sz w:val="27"/>
        </w:rPr>
        <w:t>иньlе</w:t>
      </w:r>
      <w:r>
        <w:rPr>
          <w:spacing w:val="1"/>
          <w:w w:val="105"/>
          <w:sz w:val="27"/>
        </w:rPr>
        <w:t> </w:t>
      </w:r>
      <w:r>
        <w:rPr>
          <w:w w:val="105"/>
          <w:sz w:val="27"/>
        </w:rPr>
        <w:t>меры</w:t>
      </w:r>
      <w:r>
        <w:rPr>
          <w:spacing w:val="1"/>
          <w:w w:val="105"/>
          <w:sz w:val="27"/>
        </w:rPr>
        <w:t> </w:t>
      </w:r>
      <w:r>
        <w:rPr>
          <w:w w:val="105"/>
          <w:sz w:val="27"/>
        </w:rPr>
        <w:t>государственной</w:t>
      </w:r>
      <w:r>
        <w:rPr>
          <w:spacing w:val="1"/>
          <w:w w:val="105"/>
          <w:sz w:val="27"/>
        </w:rPr>
        <w:t> </w:t>
      </w:r>
      <w:r>
        <w:rPr>
          <w:w w:val="105"/>
          <w:sz w:val="27"/>
        </w:rPr>
        <w:t>поддержки</w:t>
      </w:r>
      <w:r>
        <w:rPr>
          <w:spacing w:val="19"/>
          <w:w w:val="105"/>
          <w:sz w:val="27"/>
        </w:rPr>
        <w:t> </w:t>
      </w:r>
      <w:r>
        <w:rPr>
          <w:w w:val="105"/>
          <w:sz w:val="27"/>
        </w:rPr>
        <w:t>в</w:t>
      </w:r>
      <w:r>
        <w:rPr>
          <w:spacing w:val="-3"/>
          <w:w w:val="105"/>
          <w:sz w:val="27"/>
        </w:rPr>
        <w:t> </w:t>
      </w:r>
      <w:r>
        <w:rPr>
          <w:w w:val="105"/>
          <w:sz w:val="27"/>
        </w:rPr>
        <w:t>отрасли</w:t>
      </w:r>
      <w:r>
        <w:rPr>
          <w:spacing w:val="11"/>
          <w:w w:val="105"/>
          <w:sz w:val="27"/>
        </w:rPr>
        <w:t> </w:t>
      </w:r>
      <w:r>
        <w:rPr>
          <w:w w:val="105"/>
          <w:sz w:val="27"/>
        </w:rPr>
        <w:t>сельского</w:t>
      </w:r>
      <w:r>
        <w:rPr>
          <w:spacing w:val="13"/>
          <w:w w:val="105"/>
          <w:sz w:val="27"/>
        </w:rPr>
        <w:t> </w:t>
      </w:r>
      <w:r>
        <w:rPr>
          <w:w w:val="105"/>
          <w:sz w:val="27"/>
        </w:rPr>
        <w:t>хозяйства.</w:t>
      </w:r>
    </w:p>
    <w:p>
      <w:pPr>
        <w:spacing w:line="242" w:lineRule="auto" w:before="0"/>
        <w:ind w:left="155" w:right="134" w:firstLine="720"/>
        <w:jc w:val="both"/>
        <w:rPr>
          <w:sz w:val="27"/>
        </w:rPr>
      </w:pPr>
      <w:r>
        <w:rPr>
          <w:sz w:val="27"/>
        </w:rPr>
        <w:t>04 октября 2023 года с 9 до </w:t>
      </w:r>
      <w:r>
        <w:rPr>
          <w:color w:val="0F0F0F"/>
          <w:sz w:val="27"/>
        </w:rPr>
        <w:t>14 </w:t>
      </w:r>
      <w:r>
        <w:rPr>
          <w:sz w:val="27"/>
        </w:rPr>
        <w:t>часов пройдёт горячая линия </w:t>
      </w:r>
      <w:r>
        <w:rPr>
          <w:color w:val="181818"/>
          <w:sz w:val="27"/>
        </w:rPr>
        <w:t>по </w:t>
      </w:r>
      <w:r>
        <w:rPr>
          <w:sz w:val="27"/>
        </w:rPr>
        <w:t>вопросам</w:t>
      </w:r>
      <w:r>
        <w:rPr>
          <w:spacing w:val="1"/>
          <w:sz w:val="27"/>
        </w:rPr>
        <w:t> </w:t>
      </w:r>
      <w:r>
        <w:rPr>
          <w:sz w:val="28"/>
        </w:rPr>
        <w:t>актуальных</w:t>
      </w:r>
      <w:r>
        <w:rPr>
          <w:spacing w:val="70"/>
          <w:sz w:val="28"/>
        </w:rPr>
        <w:t> </w:t>
      </w:r>
      <w:r>
        <w:rPr>
          <w:sz w:val="28"/>
        </w:rPr>
        <w:t>конкурсов</w:t>
      </w:r>
      <w:r>
        <w:rPr>
          <w:spacing w:val="70"/>
          <w:sz w:val="28"/>
        </w:rPr>
        <w:t> </w:t>
      </w:r>
      <w:r>
        <w:rPr>
          <w:color w:val="161616"/>
          <w:sz w:val="28"/>
        </w:rPr>
        <w:t>и </w:t>
      </w:r>
      <w:r>
        <w:rPr>
          <w:sz w:val="28"/>
        </w:rPr>
        <w:t>отборов, существующих</w:t>
      </w:r>
      <w:r>
        <w:rPr>
          <w:spacing w:val="70"/>
          <w:sz w:val="28"/>
        </w:rPr>
        <w:t> </w:t>
      </w:r>
      <w:r>
        <w:rPr>
          <w:sz w:val="28"/>
        </w:rPr>
        <w:t>мер поддержки</w:t>
      </w:r>
      <w:r>
        <w:rPr>
          <w:spacing w:val="70"/>
          <w:sz w:val="28"/>
        </w:rPr>
        <w:t> </w:t>
      </w:r>
      <w:r>
        <w:rPr>
          <w:sz w:val="28"/>
        </w:rPr>
        <w:t>фермеров,</w:t>
      </w:r>
      <w:r>
        <w:rPr>
          <w:spacing w:val="1"/>
          <w:sz w:val="28"/>
        </w:rPr>
        <w:t> </w:t>
      </w:r>
      <w:r>
        <w:rPr>
          <w:sz w:val="27"/>
        </w:rPr>
        <w:t>а</w:t>
      </w:r>
      <w:r>
        <w:rPr>
          <w:spacing w:val="8"/>
          <w:sz w:val="27"/>
        </w:rPr>
        <w:t> </w:t>
      </w:r>
      <w:r>
        <w:rPr>
          <w:sz w:val="27"/>
        </w:rPr>
        <w:t>также</w:t>
      </w:r>
      <w:r>
        <w:rPr>
          <w:spacing w:val="20"/>
          <w:sz w:val="27"/>
        </w:rPr>
        <w:t> </w:t>
      </w:r>
      <w:r>
        <w:rPr>
          <w:sz w:val="27"/>
        </w:rPr>
        <w:t>сельскохозяйственной</w:t>
      </w:r>
      <w:r>
        <w:rPr>
          <w:spacing w:val="21"/>
          <w:sz w:val="27"/>
        </w:rPr>
        <w:t> </w:t>
      </w:r>
      <w:r>
        <w:rPr>
          <w:sz w:val="27"/>
        </w:rPr>
        <w:t>потребительской</w:t>
      </w:r>
      <w:r>
        <w:rPr>
          <w:spacing w:val="8"/>
          <w:sz w:val="27"/>
        </w:rPr>
        <w:t> </w:t>
      </w:r>
      <w:r>
        <w:rPr>
          <w:sz w:val="27"/>
        </w:rPr>
        <w:t>кооперации.</w:t>
      </w:r>
    </w:p>
    <w:p>
      <w:pPr>
        <w:spacing w:line="247" w:lineRule="auto" w:before="4"/>
        <w:ind w:left="159" w:right="109" w:firstLine="706"/>
        <w:jc w:val="both"/>
        <w:rPr>
          <w:sz w:val="27"/>
        </w:rPr>
      </w:pPr>
      <w:r>
        <w:rPr>
          <w:sz w:val="27"/>
        </w:rPr>
        <w:t>Прошу</w:t>
      </w:r>
      <w:r>
        <w:rPr>
          <w:spacing w:val="1"/>
          <w:sz w:val="27"/>
        </w:rPr>
        <w:t> </w:t>
      </w:r>
      <w:r>
        <w:rPr>
          <w:sz w:val="27"/>
        </w:rPr>
        <w:t>проинформировать </w:t>
      </w:r>
      <w:r>
        <w:rPr>
          <w:color w:val="0C0C0C"/>
          <w:sz w:val="27"/>
        </w:rPr>
        <w:t>о </w:t>
      </w:r>
      <w:r>
        <w:rPr>
          <w:sz w:val="27"/>
        </w:rPr>
        <w:t>проведении</w:t>
      </w:r>
      <w:r>
        <w:rPr>
          <w:spacing w:val="1"/>
          <w:sz w:val="27"/>
        </w:rPr>
        <w:t> </w:t>
      </w:r>
      <w:r>
        <w:rPr>
          <w:sz w:val="27"/>
        </w:rPr>
        <w:t>горячей</w:t>
      </w:r>
      <w:r>
        <w:rPr>
          <w:spacing w:val="1"/>
          <w:sz w:val="27"/>
        </w:rPr>
        <w:t> </w:t>
      </w:r>
      <w:r>
        <w:rPr>
          <w:sz w:val="27"/>
        </w:rPr>
        <w:t>линии</w:t>
      </w:r>
      <w:r>
        <w:rPr>
          <w:spacing w:val="1"/>
          <w:sz w:val="27"/>
        </w:rPr>
        <w:t> </w:t>
      </w:r>
      <w:r>
        <w:rPr>
          <w:sz w:val="27"/>
        </w:rPr>
        <w:t>яерез</w:t>
      </w:r>
      <w:r>
        <w:rPr>
          <w:spacing w:val="1"/>
          <w:sz w:val="27"/>
        </w:rPr>
        <w:t> </w:t>
      </w:r>
      <w:r>
        <w:rPr>
          <w:sz w:val="27"/>
        </w:rPr>
        <w:t>средства</w:t>
      </w:r>
      <w:r>
        <w:rPr>
          <w:spacing w:val="1"/>
          <w:sz w:val="27"/>
        </w:rPr>
        <w:t> </w:t>
      </w:r>
      <w:r>
        <w:rPr>
          <w:sz w:val="27"/>
        </w:rPr>
        <w:t>массовой</w:t>
      </w:r>
      <w:r>
        <w:rPr>
          <w:spacing w:val="1"/>
          <w:sz w:val="27"/>
        </w:rPr>
        <w:t> </w:t>
      </w:r>
      <w:r>
        <w:rPr>
          <w:sz w:val="27"/>
        </w:rPr>
        <w:t>информации,</w:t>
      </w:r>
      <w:r>
        <w:rPr>
          <w:spacing w:val="1"/>
          <w:sz w:val="27"/>
        </w:rPr>
        <w:t> </w:t>
      </w:r>
      <w:r>
        <w:rPr>
          <w:sz w:val="27"/>
        </w:rPr>
        <w:t>а</w:t>
      </w:r>
      <w:r>
        <w:rPr>
          <w:spacing w:val="1"/>
          <w:sz w:val="27"/>
        </w:rPr>
        <w:t> </w:t>
      </w:r>
      <w:r>
        <w:rPr>
          <w:sz w:val="27"/>
        </w:rPr>
        <w:t>также</w:t>
      </w:r>
      <w:r>
        <w:rPr>
          <w:spacing w:val="1"/>
          <w:sz w:val="27"/>
        </w:rPr>
        <w:t> </w:t>
      </w:r>
      <w:r>
        <w:rPr>
          <w:sz w:val="27"/>
        </w:rPr>
        <w:t>в</w:t>
      </w:r>
      <w:r>
        <w:rPr>
          <w:spacing w:val="1"/>
          <w:sz w:val="27"/>
        </w:rPr>
        <w:t> </w:t>
      </w:r>
      <w:r>
        <w:rPr>
          <w:sz w:val="27"/>
        </w:rPr>
        <w:t>социальнъlх</w:t>
      </w:r>
      <w:r>
        <w:rPr>
          <w:spacing w:val="1"/>
          <w:sz w:val="27"/>
        </w:rPr>
        <w:t> </w:t>
      </w:r>
      <w:r>
        <w:rPr>
          <w:sz w:val="27"/>
        </w:rPr>
        <w:t>сетях</w:t>
      </w:r>
      <w:r>
        <w:rPr>
          <w:spacing w:val="1"/>
          <w:sz w:val="27"/>
        </w:rPr>
        <w:t> </w:t>
      </w:r>
      <w:r>
        <w:rPr>
          <w:sz w:val="27"/>
        </w:rPr>
        <w:t>вашего</w:t>
      </w:r>
      <w:r>
        <w:rPr>
          <w:spacing w:val="1"/>
          <w:sz w:val="27"/>
        </w:rPr>
        <w:t> </w:t>
      </w:r>
      <w:r>
        <w:rPr>
          <w:sz w:val="27"/>
        </w:rPr>
        <w:t>района</w:t>
      </w:r>
      <w:r>
        <w:rPr>
          <w:spacing w:val="1"/>
          <w:sz w:val="27"/>
        </w:rPr>
        <w:t> </w:t>
      </w:r>
      <w:r>
        <w:rPr>
          <w:sz w:val="27"/>
        </w:rPr>
        <w:t>личные</w:t>
      </w:r>
      <w:r>
        <w:rPr>
          <w:spacing w:val="1"/>
          <w:sz w:val="27"/>
        </w:rPr>
        <w:t> </w:t>
      </w:r>
      <w:r>
        <w:rPr>
          <w:sz w:val="28"/>
        </w:rPr>
        <w:t>подсобные хозяйства,</w:t>
      </w:r>
      <w:r>
        <w:rPr>
          <w:spacing w:val="1"/>
          <w:sz w:val="28"/>
        </w:rPr>
        <w:t> </w:t>
      </w:r>
      <w:r>
        <w:rPr>
          <w:sz w:val="28"/>
        </w:rPr>
        <w:t>крестьянско-фермерские хозяйства </w:t>
      </w:r>
      <w:r>
        <w:rPr>
          <w:color w:val="2A2A2A"/>
          <w:sz w:val="28"/>
        </w:rPr>
        <w:t>и </w:t>
      </w:r>
      <w:r>
        <w:rPr>
          <w:sz w:val="28"/>
        </w:rPr>
        <w:t>индивидуальных</w:t>
      </w:r>
      <w:r>
        <w:rPr>
          <w:spacing w:val="1"/>
          <w:sz w:val="28"/>
        </w:rPr>
        <w:t> </w:t>
      </w:r>
      <w:r>
        <w:rPr>
          <w:sz w:val="27"/>
        </w:rPr>
        <w:t>предпринимателей,</w:t>
      </w:r>
      <w:r>
        <w:rPr>
          <w:spacing w:val="1"/>
          <w:sz w:val="27"/>
        </w:rPr>
        <w:t> </w:t>
      </w:r>
      <w:r>
        <w:rPr>
          <w:sz w:val="27"/>
        </w:rPr>
        <w:t>а</w:t>
      </w:r>
      <w:r>
        <w:rPr>
          <w:spacing w:val="68"/>
          <w:sz w:val="27"/>
        </w:rPr>
        <w:t> </w:t>
      </w:r>
      <w:r>
        <w:rPr>
          <w:sz w:val="27"/>
        </w:rPr>
        <w:t>также</w:t>
      </w:r>
      <w:r>
        <w:rPr>
          <w:spacing w:val="68"/>
          <w:sz w:val="27"/>
        </w:rPr>
        <w:t> </w:t>
      </w:r>
      <w:r>
        <w:rPr>
          <w:sz w:val="27"/>
        </w:rPr>
        <w:t>сельскохозяйственные</w:t>
      </w:r>
      <w:r>
        <w:rPr>
          <w:spacing w:val="68"/>
          <w:sz w:val="27"/>
        </w:rPr>
        <w:t> </w:t>
      </w:r>
      <w:r>
        <w:rPr>
          <w:sz w:val="27"/>
        </w:rPr>
        <w:t>потребительские</w:t>
      </w:r>
      <w:r>
        <w:rPr>
          <w:spacing w:val="1"/>
          <w:sz w:val="27"/>
        </w:rPr>
        <w:t> </w:t>
      </w:r>
      <w:r>
        <w:rPr>
          <w:sz w:val="27"/>
        </w:rPr>
        <w:t>кооперативы</w:t>
      </w:r>
      <w:r>
        <w:rPr>
          <w:spacing w:val="40"/>
          <w:sz w:val="27"/>
        </w:rPr>
        <w:t> </w:t>
      </w:r>
      <w:r>
        <w:rPr>
          <w:sz w:val="27"/>
        </w:rPr>
        <w:t>вашего</w:t>
      </w:r>
      <w:r>
        <w:rPr>
          <w:spacing w:val="18"/>
          <w:sz w:val="27"/>
        </w:rPr>
        <w:t> </w:t>
      </w:r>
      <w:r>
        <w:rPr>
          <w:sz w:val="27"/>
        </w:rPr>
        <w:t>района.</w:t>
      </w:r>
    </w:p>
    <w:p>
      <w:pPr>
        <w:pStyle w:val="BodyText"/>
        <w:spacing w:line="249" w:lineRule="auto" w:before="2"/>
        <w:ind w:left="159" w:right="106" w:firstLine="699"/>
        <w:jc w:val="both"/>
      </w:pPr>
      <w:r>
        <w:rPr/>
        <w:t>Получить</w:t>
      </w:r>
      <w:r>
        <w:rPr>
          <w:spacing w:val="1"/>
        </w:rPr>
        <w:t> </w:t>
      </w:r>
      <w:r>
        <w:rPr/>
        <w:t>предварительную</w:t>
      </w:r>
      <w:r>
        <w:rPr>
          <w:spacing w:val="1"/>
        </w:rPr>
        <w:t> </w:t>
      </w:r>
      <w:r>
        <w:rPr/>
        <w:t>консультацию</w:t>
      </w:r>
      <w:r>
        <w:rPr>
          <w:spacing w:val="1"/>
        </w:rPr>
        <w:t> </w:t>
      </w:r>
      <w:r>
        <w:rPr/>
        <w:t>по</w:t>
      </w:r>
      <w:r>
        <w:rPr>
          <w:spacing w:val="1"/>
        </w:rPr>
        <w:t> </w:t>
      </w:r>
      <w:r>
        <w:rPr/>
        <w:t>мерам</w:t>
      </w:r>
      <w:r>
        <w:rPr>
          <w:spacing w:val="1"/>
        </w:rPr>
        <w:t> </w:t>
      </w:r>
      <w:r>
        <w:rPr/>
        <w:t>государственной</w:t>
      </w:r>
      <w:r>
        <w:rPr>
          <w:spacing w:val="1"/>
        </w:rPr>
        <w:t> </w:t>
      </w:r>
      <w:r>
        <w:rPr/>
        <w:t>поддержки</w:t>
      </w:r>
      <w:r>
        <w:rPr>
          <w:spacing w:val="37"/>
        </w:rPr>
        <w:t> </w:t>
      </w:r>
      <w:r>
        <w:rPr/>
        <w:t>фермерства</w:t>
      </w:r>
      <w:r>
        <w:rPr>
          <w:spacing w:val="29"/>
        </w:rPr>
        <w:t> </w:t>
      </w:r>
      <w:r>
        <w:rPr/>
        <w:t>можно</w:t>
      </w:r>
      <w:r>
        <w:rPr>
          <w:spacing w:val="30"/>
        </w:rPr>
        <w:t> </w:t>
      </w:r>
      <w:r>
        <w:rPr/>
        <w:t>ежедневно</w:t>
      </w:r>
      <w:r>
        <w:rPr>
          <w:spacing w:val="43"/>
        </w:rPr>
        <w:t> </w:t>
      </w:r>
      <w:r>
        <w:rPr/>
        <w:t>по</w:t>
      </w:r>
      <w:r>
        <w:rPr>
          <w:spacing w:val="14"/>
        </w:rPr>
        <w:t> </w:t>
      </w:r>
      <w:r>
        <w:rPr/>
        <w:t>телефону</w:t>
      </w:r>
      <w:r>
        <w:rPr>
          <w:spacing w:val="37"/>
        </w:rPr>
        <w:t> </w:t>
      </w:r>
      <w:r>
        <w:rPr/>
        <w:t>8-800-707-78-07.</w:t>
      </w:r>
    </w:p>
    <w:p>
      <w:pPr>
        <w:pStyle w:val="BodyText"/>
        <w:spacing w:before="6"/>
      </w:pPr>
    </w:p>
    <w:p>
      <w:pPr>
        <w:pStyle w:val="Heading1"/>
        <w:ind w:left="153"/>
      </w:pPr>
      <w:r>
        <w:rPr/>
        <w:t>Приложение:</w:t>
      </w:r>
      <w:r>
        <w:rPr>
          <w:spacing w:val="7"/>
        </w:rPr>
        <w:t> </w:t>
      </w:r>
      <w:r>
        <w:rPr/>
        <w:t>Проект</w:t>
      </w:r>
      <w:r>
        <w:rPr>
          <w:spacing w:val="4"/>
        </w:rPr>
        <w:t> </w:t>
      </w:r>
      <w:r>
        <w:rPr/>
        <w:t>анонса</w:t>
      </w:r>
      <w:r>
        <w:rPr>
          <w:spacing w:val="1"/>
        </w:rPr>
        <w:t> </w:t>
      </w:r>
      <w:r>
        <w:rPr/>
        <w:t>горячей</w:t>
      </w:r>
      <w:r>
        <w:rPr>
          <w:spacing w:val="3"/>
        </w:rPr>
        <w:t> </w:t>
      </w:r>
      <w:r>
        <w:rPr/>
        <w:t>линии</w:t>
      </w:r>
      <w:r>
        <w:rPr>
          <w:spacing w:val="5"/>
        </w:rPr>
        <w:t> </w:t>
      </w:r>
      <w:r>
        <w:rPr/>
        <w:t>на</w:t>
      </w:r>
      <w:r>
        <w:rPr>
          <w:spacing w:val="-6"/>
        </w:rPr>
        <w:t> </w:t>
      </w:r>
      <w:r>
        <w:rPr>
          <w:color w:val="232323"/>
        </w:rPr>
        <w:t>1</w:t>
      </w:r>
      <w:r>
        <w:rPr>
          <w:color w:val="232323"/>
          <w:spacing w:val="-3"/>
        </w:rPr>
        <w:t> </w:t>
      </w:r>
      <w:r>
        <w:rPr/>
        <w:t>л.</w:t>
      </w:r>
      <w:r>
        <w:rPr>
          <w:spacing w:val="-11"/>
        </w:rPr>
        <w:t> </w:t>
      </w:r>
      <w:r>
        <w:rPr>
          <w:color w:val="1F1F1F"/>
        </w:rPr>
        <w:t>в</w:t>
      </w:r>
      <w:r>
        <w:rPr>
          <w:color w:val="1F1F1F"/>
          <w:spacing w:val="-9"/>
        </w:rPr>
        <w:t> </w:t>
      </w:r>
      <w:r>
        <w:rPr>
          <w:color w:val="383838"/>
        </w:rPr>
        <w:t>1</w:t>
      </w:r>
      <w:r>
        <w:rPr>
          <w:color w:val="383838"/>
          <w:spacing w:val="-10"/>
        </w:rPr>
        <w:t> </w:t>
      </w:r>
      <w:r>
        <w:rPr/>
        <w:t>экз.</w:t>
      </w: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6"/>
        </w:rPr>
      </w:pPr>
    </w:p>
    <w:p>
      <w:pPr>
        <w:spacing w:after="0"/>
        <w:rPr>
          <w:sz w:val="26"/>
        </w:rPr>
        <w:sectPr>
          <w:type w:val="continuous"/>
          <w:pgSz w:w="11910" w:h="16840"/>
          <w:pgMar w:top="1580" w:bottom="280" w:left="1620" w:right="500"/>
        </w:sectPr>
      </w:pPr>
    </w:p>
    <w:p>
      <w:pPr>
        <w:pStyle w:val="BodyText"/>
        <w:spacing w:before="112"/>
        <w:ind w:left="153"/>
      </w:pPr>
      <w:r>
        <w:rPr/>
        <w:drawing>
          <wp:anchor distT="0" distB="0" distL="0" distR="0" allowOverlap="1" layoutInCell="1" locked="0" behindDoc="0" simplePos="0" relativeHeight="15731200">
            <wp:simplePos x="0" y="0"/>
            <wp:positionH relativeFrom="page">
              <wp:posOffset>3483864</wp:posOffset>
            </wp:positionH>
            <wp:positionV relativeFrom="paragraph">
              <wp:posOffset>-70567</wp:posOffset>
            </wp:positionV>
            <wp:extent cx="1714500" cy="306324"/>
            <wp:effectExtent l="0" t="0" r="0" b="0"/>
            <wp:wrapNone/>
            <wp:docPr id="5" name="image3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3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14500" cy="3063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Генеральный</w:t>
      </w:r>
      <w:r>
        <w:rPr>
          <w:spacing w:val="48"/>
        </w:rPr>
        <w:t> </w:t>
      </w:r>
      <w:r>
        <w:rPr/>
        <w:t>директор</w:t>
      </w: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BodyText"/>
        <w:spacing w:before="5"/>
        <w:rPr>
          <w:sz w:val="29"/>
        </w:rPr>
      </w:pPr>
    </w:p>
    <w:p>
      <w:pPr>
        <w:spacing w:before="0"/>
        <w:ind w:left="157" w:right="0" w:firstLine="0"/>
        <w:jc w:val="left"/>
        <w:rPr>
          <w:rFonts w:ascii="Cambria" w:hAnsi="Cambria"/>
          <w:sz w:val="16"/>
        </w:rPr>
      </w:pPr>
      <w:r>
        <w:rPr>
          <w:rFonts w:ascii="Cambria" w:hAnsi="Cambria"/>
          <w:sz w:val="16"/>
        </w:rPr>
        <w:t>А.Е.Гордненко</w:t>
      </w:r>
    </w:p>
    <w:p>
      <w:pPr>
        <w:spacing w:before="21"/>
        <w:ind w:left="139" w:right="0" w:firstLine="0"/>
        <w:jc w:val="left"/>
        <w:rPr>
          <w:rFonts w:ascii="Cambria" w:hAnsi="Cambria"/>
          <w:sz w:val="16"/>
        </w:rPr>
      </w:pPr>
      <w:r>
        <w:rPr>
          <w:rFonts w:ascii="Cambria" w:hAnsi="Cambria"/>
          <w:w w:val="90"/>
          <w:sz w:val="16"/>
        </w:rPr>
        <w:t>383-04-94</w:t>
      </w:r>
      <w:r>
        <w:rPr>
          <w:rFonts w:ascii="Cambria" w:hAnsi="Cambria"/>
          <w:spacing w:val="23"/>
          <w:w w:val="90"/>
          <w:sz w:val="16"/>
        </w:rPr>
        <w:t> </w:t>
      </w:r>
      <w:r>
        <w:rPr>
          <w:rFonts w:ascii="Cambria" w:hAnsi="Cambria"/>
          <w:w w:val="90"/>
          <w:sz w:val="16"/>
        </w:rPr>
        <w:t>(доб.225),</w:t>
      </w:r>
    </w:p>
    <w:p>
      <w:pPr>
        <w:spacing w:before="7"/>
        <w:ind w:left="149" w:right="0" w:firstLine="0"/>
        <w:jc w:val="left"/>
        <w:rPr>
          <w:rFonts w:ascii="Cambria"/>
          <w:sz w:val="16"/>
        </w:rPr>
      </w:pPr>
      <w:r>
        <w:rPr>
          <w:rFonts w:ascii="Cambria"/>
          <w:w w:val="90"/>
          <w:sz w:val="16"/>
        </w:rPr>
        <w:t>8-9</w:t>
      </w:r>
      <w:r>
        <w:rPr>
          <w:rFonts w:ascii="Cambria"/>
          <w:spacing w:val="-6"/>
          <w:w w:val="90"/>
          <w:sz w:val="16"/>
        </w:rPr>
        <w:t> </w:t>
      </w:r>
      <w:r>
        <w:rPr>
          <w:rFonts w:ascii="Cambria"/>
          <w:color w:val="383838"/>
          <w:w w:val="90"/>
          <w:sz w:val="16"/>
        </w:rPr>
        <w:t>i</w:t>
      </w:r>
      <w:r>
        <w:rPr>
          <w:rFonts w:ascii="Cambria"/>
          <w:color w:val="383838"/>
          <w:spacing w:val="-6"/>
          <w:w w:val="90"/>
          <w:sz w:val="16"/>
        </w:rPr>
        <w:t> </w:t>
      </w:r>
      <w:r>
        <w:rPr>
          <w:rFonts w:ascii="Cambria"/>
          <w:w w:val="90"/>
          <w:sz w:val="16"/>
        </w:rPr>
        <w:t>3-38</w:t>
      </w:r>
      <w:r>
        <w:rPr>
          <w:rFonts w:ascii="Cambria"/>
          <w:spacing w:val="8"/>
          <w:w w:val="90"/>
          <w:sz w:val="16"/>
        </w:rPr>
        <w:t> </w:t>
      </w:r>
      <w:r>
        <w:rPr>
          <w:rFonts w:ascii="Cambria"/>
          <w:w w:val="90"/>
          <w:sz w:val="16"/>
        </w:rPr>
        <w:t>l-33-19</w:t>
      </w:r>
    </w:p>
    <w:p>
      <w:pPr>
        <w:pStyle w:val="Heading1"/>
        <w:spacing w:before="88"/>
        <w:ind w:left="139"/>
      </w:pPr>
      <w:r>
        <w:rPr/>
        <w:br w:type="column"/>
      </w:r>
      <w:r>
        <w:rPr/>
        <w:t>А.</w:t>
      </w:r>
      <w:r>
        <w:rPr>
          <w:spacing w:val="-13"/>
        </w:rPr>
        <w:t> </w:t>
      </w:r>
      <w:r>
        <w:rPr/>
        <w:t>С.</w:t>
      </w:r>
      <w:r>
        <w:rPr>
          <w:spacing w:val="-9"/>
        </w:rPr>
        <w:t> </w:t>
      </w:r>
      <w:r>
        <w:rPr/>
        <w:t>Зырянов</w:t>
      </w:r>
    </w:p>
    <w:p>
      <w:pPr>
        <w:spacing w:after="0"/>
        <w:sectPr>
          <w:type w:val="continuous"/>
          <w:pgSz w:w="11910" w:h="16840"/>
          <w:pgMar w:top="1580" w:bottom="280" w:left="1620" w:right="500"/>
          <w:cols w:num="2" w:equalWidth="0">
            <w:col w:w="6607" w:space="1229"/>
            <w:col w:w="1954"/>
          </w:cols>
        </w:sectPr>
      </w:pPr>
    </w:p>
    <w:p>
      <w:pPr>
        <w:pStyle w:val="BodyText"/>
        <w:spacing w:before="2"/>
        <w:rPr>
          <w:sz w:val="13"/>
        </w:rPr>
      </w:pPr>
    </w:p>
    <w:p>
      <w:pPr>
        <w:pStyle w:val="BodyText"/>
        <w:spacing w:line="29" w:lineRule="exact"/>
        <w:ind w:left="170"/>
        <w:rPr>
          <w:sz w:val="2"/>
        </w:rPr>
      </w:pPr>
      <w:r>
        <w:rPr>
          <w:position w:val="0"/>
          <w:sz w:val="2"/>
        </w:rPr>
        <w:pict>
          <v:group style="width:48.5pt;height:1.45pt;mso-position-horizontal-relative:char;mso-position-vertical-relative:line" coordorigin="0,0" coordsize="970,29">
            <v:line style="position:absolute" from="341,10" to="970,10" stroked="true" strokeweight=".96pt" strokecolor="#4b4b4b">
              <v:stroke dashstyle="solid"/>
            </v:line>
            <v:line style="position:absolute" from="0,19" to="288,19" stroked="true" strokeweight=".96pt" strokecolor="#4b4b4b">
              <v:stroke dashstyle="solid"/>
            </v:line>
          </v:group>
        </w:pict>
      </w:r>
      <w:r>
        <w:rPr>
          <w:position w:val="0"/>
          <w:sz w:val="2"/>
        </w:rPr>
      </w:r>
    </w:p>
    <w:p>
      <w:pPr>
        <w:spacing w:after="0" w:line="29" w:lineRule="exact"/>
        <w:rPr>
          <w:sz w:val="2"/>
        </w:rPr>
        <w:sectPr>
          <w:type w:val="continuous"/>
          <w:pgSz w:w="11910" w:h="16840"/>
          <w:pgMar w:top="1580" w:bottom="280" w:left="1620" w:right="500"/>
        </w:sectPr>
      </w:pPr>
    </w:p>
    <w:p>
      <w:pPr>
        <w:pStyle w:val="BodyText"/>
        <w:spacing w:before="60"/>
        <w:ind w:right="153"/>
        <w:jc w:val="right"/>
      </w:pPr>
      <w:r>
        <w:rPr/>
        <w:t>Приложение</w:t>
      </w:r>
    </w:p>
    <w:p>
      <w:pPr>
        <w:pStyle w:val="BodyText"/>
        <w:spacing w:before="1"/>
        <w:rPr>
          <w:sz w:val="26"/>
        </w:rPr>
      </w:pPr>
    </w:p>
    <w:p>
      <w:pPr>
        <w:pStyle w:val="BodyText"/>
        <w:spacing w:before="88"/>
        <w:ind w:left="4371" w:right="4370"/>
        <w:jc w:val="center"/>
      </w:pPr>
      <w:r>
        <w:rPr>
          <w:w w:val="105"/>
        </w:rPr>
        <w:t>AHOHC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9"/>
        </w:rPr>
      </w:pPr>
    </w:p>
    <w:p>
      <w:pPr>
        <w:spacing w:before="0"/>
        <w:ind w:left="6453" w:right="0" w:firstLine="0"/>
        <w:jc w:val="left"/>
        <w:rPr>
          <w:sz w:val="19"/>
        </w:rPr>
      </w:pPr>
      <w:r>
        <w:rPr/>
        <w:drawing>
          <wp:anchor distT="0" distB="0" distL="0" distR="0" allowOverlap="1" layoutInCell="1" locked="0" behindDoc="0" simplePos="0" relativeHeight="15733248">
            <wp:simplePos x="0" y="0"/>
            <wp:positionH relativeFrom="page">
              <wp:posOffset>2313432</wp:posOffset>
            </wp:positionH>
            <wp:positionV relativeFrom="paragraph">
              <wp:posOffset>-38237</wp:posOffset>
            </wp:positionV>
            <wp:extent cx="1970532" cy="365759"/>
            <wp:effectExtent l="0" t="0" r="0" b="0"/>
            <wp:wrapNone/>
            <wp:docPr id="7" name="image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" name="image4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70532" cy="3657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494949"/>
          <w:w w:val="95"/>
          <w:sz w:val="19"/>
        </w:rPr>
        <w:t>в</w:t>
      </w:r>
      <w:r>
        <w:rPr>
          <w:color w:val="494949"/>
          <w:spacing w:val="-10"/>
          <w:w w:val="95"/>
          <w:sz w:val="19"/>
        </w:rPr>
        <w:t> </w:t>
      </w:r>
      <w:r>
        <w:rPr>
          <w:color w:val="282828"/>
          <w:w w:val="95"/>
          <w:sz w:val="19"/>
        </w:rPr>
        <w:t>с</w:t>
      </w:r>
      <w:r>
        <w:rPr>
          <w:color w:val="2D2D2D"/>
          <w:w w:val="95"/>
          <w:sz w:val="19"/>
        </w:rPr>
        <w:t>ф</w:t>
      </w:r>
      <w:r>
        <w:rPr>
          <w:color w:val="343434"/>
          <w:w w:val="95"/>
          <w:sz w:val="19"/>
        </w:rPr>
        <w:t>с</w:t>
      </w:r>
      <w:r>
        <w:rPr>
          <w:color w:val="3D3D3D"/>
          <w:w w:val="95"/>
          <w:sz w:val="19"/>
        </w:rPr>
        <w:t>ре</w:t>
      </w:r>
      <w:r>
        <w:rPr>
          <w:color w:val="3D3D3D"/>
          <w:spacing w:val="2"/>
          <w:w w:val="95"/>
          <w:sz w:val="19"/>
        </w:rPr>
        <w:t> </w:t>
      </w:r>
      <w:r>
        <w:rPr>
          <w:color w:val="424242"/>
          <w:w w:val="95"/>
          <w:sz w:val="19"/>
        </w:rPr>
        <w:t>ccn</w:t>
      </w:r>
      <w:r>
        <w:rPr>
          <w:color w:val="424242"/>
          <w:spacing w:val="-15"/>
          <w:w w:val="95"/>
          <w:sz w:val="19"/>
        </w:rPr>
        <w:t> </w:t>
      </w:r>
      <w:r>
        <w:rPr>
          <w:color w:val="1C1C1C"/>
          <w:w w:val="95"/>
          <w:sz w:val="19"/>
        </w:rPr>
        <w:t>»хоз</w:t>
      </w:r>
      <w:r>
        <w:rPr>
          <w:color w:val="1C1C1C"/>
          <w:spacing w:val="18"/>
          <w:w w:val="95"/>
          <w:sz w:val="19"/>
        </w:rPr>
        <w:t> </w:t>
      </w:r>
      <w:r>
        <w:rPr>
          <w:color w:val="161616"/>
          <w:w w:val="95"/>
          <w:sz w:val="19"/>
        </w:rPr>
        <w:t>ко</w:t>
      </w:r>
      <w:r>
        <w:rPr>
          <w:color w:val="525252"/>
          <w:w w:val="95"/>
          <w:sz w:val="19"/>
        </w:rPr>
        <w:t>оп</w:t>
      </w:r>
      <w:r>
        <w:rPr>
          <w:color w:val="525252"/>
          <w:spacing w:val="-21"/>
          <w:w w:val="95"/>
          <w:sz w:val="19"/>
        </w:rPr>
        <w:t> </w:t>
      </w:r>
      <w:r>
        <w:rPr>
          <w:color w:val="464646"/>
          <w:w w:val="95"/>
          <w:sz w:val="19"/>
        </w:rPr>
        <w:t>с</w:t>
      </w:r>
      <w:r>
        <w:rPr>
          <w:color w:val="464646"/>
          <w:spacing w:val="-18"/>
          <w:w w:val="95"/>
          <w:sz w:val="19"/>
        </w:rPr>
        <w:t> </w:t>
      </w:r>
      <w:r>
        <w:rPr>
          <w:color w:val="151515"/>
          <w:w w:val="95"/>
          <w:sz w:val="19"/>
        </w:rPr>
        <w:t>роцн</w:t>
      </w:r>
      <w:r>
        <w:rPr>
          <w:color w:val="151515"/>
          <w:spacing w:val="-14"/>
          <w:w w:val="95"/>
          <w:sz w:val="19"/>
        </w:rPr>
        <w:t> </w:t>
      </w:r>
      <w:r>
        <w:rPr>
          <w:color w:val="313131"/>
          <w:w w:val="90"/>
          <w:sz w:val="19"/>
        </w:rPr>
        <w:t>И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25"/>
        </w:rPr>
      </w:pPr>
      <w:r>
        <w:rPr/>
        <w:drawing>
          <wp:anchor distT="0" distB="0" distL="0" distR="0" allowOverlap="1" layoutInCell="1" locked="0" behindDoc="0" simplePos="0" relativeHeight="6">
            <wp:simplePos x="0" y="0"/>
            <wp:positionH relativeFrom="page">
              <wp:posOffset>2702051</wp:posOffset>
            </wp:positionH>
            <wp:positionV relativeFrom="paragraph">
              <wp:posOffset>212745</wp:posOffset>
            </wp:positionV>
            <wp:extent cx="3314700" cy="68579"/>
            <wp:effectExtent l="0" t="0" r="0" b="0"/>
            <wp:wrapTopAndBottom/>
            <wp:docPr id="9" name="image5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14700" cy="685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7">
            <wp:simplePos x="0" y="0"/>
            <wp:positionH relativeFrom="page">
              <wp:posOffset>2697479</wp:posOffset>
            </wp:positionH>
            <wp:positionV relativeFrom="paragraph">
              <wp:posOffset>395625</wp:posOffset>
            </wp:positionV>
            <wp:extent cx="3314699" cy="118872"/>
            <wp:effectExtent l="0" t="0" r="0" b="0"/>
            <wp:wrapTopAndBottom/>
            <wp:docPr id="11" name="image6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" name="image6.pn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14699" cy="1188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211.679993pt;margin-top:49.151623pt;width:262.1pt;height:108pt;mso-position-horizontal-relative:page;mso-position-vertical-relative:paragraph;z-index:-15724544;mso-wrap-distance-left:0;mso-wrap-distance-right:0" coordorigin="4234,983" coordsize="5242,2160">
            <v:shape style="position:absolute;left:4233;top:983;width:5242;height:2160" type="#_x0000_t75" stroked="false">
              <v:imagedata r:id="rId13" o:title=""/>
            </v:shape>
            <v:rect style="position:absolute;left:4233;top:983;width:5235;height:2153" filled="true" fillcolor="#000000" stroked="false">
              <v:fill type="solid"/>
            </v:rect>
            <w10:wrap type="topAndBottom"/>
          </v:group>
        </w:pict>
      </w:r>
    </w:p>
    <w:p>
      <w:pPr>
        <w:pStyle w:val="BodyText"/>
        <w:spacing w:before="8"/>
        <w:rPr>
          <w:sz w:val="9"/>
        </w:rPr>
      </w:pPr>
    </w:p>
    <w:p>
      <w:pPr>
        <w:pStyle w:val="BodyText"/>
        <w:spacing w:before="1"/>
        <w:rPr>
          <w:sz w:val="9"/>
        </w:rPr>
      </w:pPr>
    </w:p>
    <w:p>
      <w:pPr>
        <w:pStyle w:val="BodyText"/>
        <w:spacing w:before="3"/>
        <w:rPr>
          <w:sz w:val="17"/>
        </w:rPr>
      </w:pPr>
    </w:p>
    <w:p>
      <w:pPr>
        <w:pStyle w:val="BodyText"/>
        <w:spacing w:line="249" w:lineRule="auto" w:before="89"/>
        <w:ind w:left="125" w:right="148" w:firstLine="719"/>
        <w:jc w:val="both"/>
      </w:pPr>
      <w:r>
        <w:rPr>
          <w:w w:val="105"/>
        </w:rPr>
        <w:t>Центр    компетенций    </w:t>
      </w:r>
      <w:r>
        <w:rPr>
          <w:color w:val="313131"/>
          <w:w w:val="105"/>
        </w:rPr>
        <w:t>в    </w:t>
      </w:r>
      <w:r>
        <w:rPr>
          <w:w w:val="105"/>
        </w:rPr>
        <w:t>сфере    сельскохозяйственной   кооперации</w:t>
      </w:r>
      <w:r>
        <w:rPr>
          <w:spacing w:val="1"/>
          <w:w w:val="105"/>
        </w:rPr>
        <w:t> </w:t>
      </w:r>
      <w:r>
        <w:rPr>
          <w:color w:val="242424"/>
          <w:w w:val="105"/>
        </w:rPr>
        <w:t>и</w:t>
      </w:r>
      <w:r>
        <w:rPr>
          <w:color w:val="242424"/>
          <w:spacing w:val="1"/>
          <w:w w:val="105"/>
        </w:rPr>
        <w:t> </w:t>
      </w:r>
      <w:r>
        <w:rPr>
          <w:w w:val="105"/>
        </w:rPr>
        <w:t>поддержки</w:t>
      </w:r>
      <w:r>
        <w:rPr>
          <w:spacing w:val="1"/>
          <w:w w:val="105"/>
        </w:rPr>
        <w:t> </w:t>
      </w:r>
      <w:r>
        <w:rPr>
          <w:w w:val="105"/>
        </w:rPr>
        <w:t>фермеров</w:t>
      </w:r>
      <w:r>
        <w:rPr>
          <w:spacing w:val="1"/>
          <w:w w:val="105"/>
        </w:rPr>
        <w:t> </w:t>
      </w:r>
      <w:r>
        <w:rPr>
          <w:color w:val="1A1A1A"/>
          <w:w w:val="105"/>
        </w:rPr>
        <w:t>AO</w:t>
      </w:r>
      <w:r>
        <w:rPr>
          <w:color w:val="1A1A1A"/>
          <w:spacing w:val="1"/>
          <w:w w:val="105"/>
        </w:rPr>
        <w:t> </w:t>
      </w:r>
      <w:r>
        <w:rPr>
          <w:w w:val="105"/>
        </w:rPr>
        <w:t>«Агентство</w:t>
      </w:r>
      <w:r>
        <w:rPr>
          <w:spacing w:val="1"/>
          <w:w w:val="105"/>
        </w:rPr>
        <w:t> </w:t>
      </w:r>
      <w:r>
        <w:rPr>
          <w:w w:val="105"/>
        </w:rPr>
        <w:t>инвестиционного</w:t>
      </w:r>
      <w:r>
        <w:rPr>
          <w:spacing w:val="1"/>
          <w:w w:val="105"/>
        </w:rPr>
        <w:t> </w:t>
      </w:r>
      <w:r>
        <w:rPr>
          <w:w w:val="105"/>
        </w:rPr>
        <w:t>развития</w:t>
      </w:r>
      <w:r>
        <w:rPr>
          <w:spacing w:val="1"/>
          <w:w w:val="105"/>
        </w:rPr>
        <w:t> </w:t>
      </w:r>
      <w:r>
        <w:rPr>
          <w:w w:val="105"/>
        </w:rPr>
        <w:t>Новосибирской</w:t>
      </w:r>
      <w:r>
        <w:rPr>
          <w:spacing w:val="1"/>
          <w:w w:val="105"/>
        </w:rPr>
        <w:t> </w:t>
      </w:r>
      <w:r>
        <w:rPr>
          <w:w w:val="105"/>
        </w:rPr>
        <w:t>области»</w:t>
      </w:r>
      <w:r>
        <w:rPr>
          <w:spacing w:val="1"/>
          <w:w w:val="105"/>
        </w:rPr>
        <w:t> </w:t>
      </w:r>
      <w:r>
        <w:rPr>
          <w:w w:val="105"/>
        </w:rPr>
        <w:t>проводит</w:t>
      </w:r>
      <w:r>
        <w:rPr>
          <w:spacing w:val="1"/>
          <w:w w:val="105"/>
        </w:rPr>
        <w:t> </w:t>
      </w:r>
      <w:r>
        <w:rPr>
          <w:w w:val="105"/>
        </w:rPr>
        <w:t>горячую</w:t>
      </w:r>
      <w:r>
        <w:rPr>
          <w:spacing w:val="1"/>
          <w:w w:val="105"/>
        </w:rPr>
        <w:t> </w:t>
      </w:r>
      <w:r>
        <w:rPr>
          <w:w w:val="105"/>
        </w:rPr>
        <w:t>линию</w:t>
      </w:r>
      <w:r>
        <w:rPr>
          <w:spacing w:val="1"/>
          <w:w w:val="105"/>
        </w:rPr>
        <w:t> </w:t>
      </w:r>
      <w:r>
        <w:rPr>
          <w:w w:val="105"/>
        </w:rPr>
        <w:t>для</w:t>
      </w:r>
      <w:r>
        <w:rPr>
          <w:spacing w:val="1"/>
          <w:w w:val="105"/>
        </w:rPr>
        <w:t> </w:t>
      </w:r>
      <w:r>
        <w:rPr>
          <w:w w:val="105"/>
        </w:rPr>
        <w:t>сельхозтоваропроизводителей </w:t>
      </w:r>
      <w:r>
        <w:rPr>
          <w:color w:val="1A1A1A"/>
          <w:w w:val="105"/>
        </w:rPr>
        <w:t>и </w:t>
      </w:r>
      <w:r>
        <w:rPr>
          <w:w w:val="105"/>
        </w:rPr>
        <w:t>лиянъіх подсобных хозяйств Новосибирской</w:t>
      </w:r>
      <w:r>
        <w:rPr>
          <w:spacing w:val="1"/>
          <w:w w:val="105"/>
        </w:rPr>
        <w:t> </w:t>
      </w:r>
      <w:r>
        <w:rPr>
          <w:w w:val="105"/>
        </w:rPr>
        <w:t>области</w:t>
      </w:r>
      <w:r>
        <w:rPr>
          <w:spacing w:val="1"/>
          <w:w w:val="105"/>
        </w:rPr>
        <w:t> </w:t>
      </w:r>
      <w:r>
        <w:rPr>
          <w:w w:val="105"/>
        </w:rPr>
        <w:t>по</w:t>
      </w:r>
      <w:r>
        <w:rPr>
          <w:spacing w:val="1"/>
          <w:w w:val="105"/>
        </w:rPr>
        <w:t> </w:t>
      </w:r>
      <w:r>
        <w:rPr>
          <w:w w:val="105"/>
        </w:rPr>
        <w:t>вопросам</w:t>
      </w:r>
      <w:r>
        <w:rPr>
          <w:spacing w:val="1"/>
          <w:w w:val="105"/>
        </w:rPr>
        <w:t> </w:t>
      </w:r>
      <w:r>
        <w:rPr>
          <w:w w:val="105"/>
        </w:rPr>
        <w:t>подаяи</w:t>
      </w:r>
      <w:r>
        <w:rPr>
          <w:spacing w:val="1"/>
          <w:w w:val="105"/>
        </w:rPr>
        <w:t> </w:t>
      </w:r>
      <w:r>
        <w:rPr>
          <w:w w:val="105"/>
        </w:rPr>
        <w:t>заявок</w:t>
      </w:r>
      <w:r>
        <w:rPr>
          <w:spacing w:val="1"/>
          <w:w w:val="105"/>
        </w:rPr>
        <w:t> </w:t>
      </w:r>
      <w:r>
        <w:rPr>
          <w:w w:val="105"/>
        </w:rPr>
        <w:t>на</w:t>
      </w:r>
      <w:r>
        <w:rPr>
          <w:spacing w:val="1"/>
          <w:w w:val="105"/>
        </w:rPr>
        <w:t> </w:t>
      </w:r>
      <w:r>
        <w:rPr>
          <w:w w:val="105"/>
        </w:rPr>
        <w:t>гранты</w:t>
      </w:r>
      <w:r>
        <w:rPr>
          <w:spacing w:val="1"/>
          <w:w w:val="105"/>
        </w:rPr>
        <w:t> </w:t>
      </w:r>
      <w:r>
        <w:rPr>
          <w:color w:val="0E0E0E"/>
          <w:w w:val="105"/>
        </w:rPr>
        <w:t>и </w:t>
      </w:r>
      <w:r>
        <w:rPr>
          <w:w w:val="105"/>
        </w:rPr>
        <w:t>субсидии</w:t>
      </w:r>
      <w:r>
        <w:rPr>
          <w:spacing w:val="1"/>
          <w:w w:val="105"/>
        </w:rPr>
        <w:t> </w:t>
      </w:r>
      <w:r>
        <w:rPr>
          <w:w w:val="105"/>
        </w:rPr>
        <w:t>министерства</w:t>
      </w:r>
      <w:r>
        <w:rPr>
          <w:spacing w:val="1"/>
          <w:w w:val="105"/>
        </w:rPr>
        <w:t> </w:t>
      </w:r>
      <w:r>
        <w:rPr>
          <w:w w:val="105"/>
        </w:rPr>
        <w:t>сельского хозяйства Новосибирской области, а также иные меры поддержки</w:t>
      </w:r>
      <w:r>
        <w:rPr>
          <w:spacing w:val="1"/>
          <w:w w:val="105"/>
        </w:rPr>
        <w:t> </w:t>
      </w:r>
      <w:r>
        <w:rPr>
          <w:w w:val="105"/>
        </w:rPr>
        <w:t>фермеров.</w:t>
      </w:r>
    </w:p>
    <w:p>
      <w:pPr>
        <w:pStyle w:val="BodyText"/>
        <w:spacing w:before="7"/>
      </w:pPr>
    </w:p>
    <w:p>
      <w:pPr>
        <w:pStyle w:val="BodyText"/>
        <w:spacing w:line="310" w:lineRule="exact"/>
        <w:ind w:left="839"/>
      </w:pPr>
      <w:r>
        <w:rPr/>
        <w:t>Специалисты</w:t>
      </w:r>
      <w:r>
        <w:rPr>
          <w:spacing w:val="45"/>
        </w:rPr>
        <w:t> </w:t>
      </w:r>
      <w:r>
        <w:rPr/>
        <w:t>Центра</w:t>
      </w:r>
      <w:r>
        <w:rPr>
          <w:spacing w:val="25"/>
        </w:rPr>
        <w:t> </w:t>
      </w:r>
      <w:r>
        <w:rPr/>
        <w:t>компетенций</w:t>
      </w:r>
      <w:r>
        <w:rPr>
          <w:spacing w:val="60"/>
        </w:rPr>
        <w:t> </w:t>
      </w:r>
      <w:r>
        <w:rPr/>
        <w:t>ответят</w:t>
      </w:r>
      <w:r>
        <w:rPr>
          <w:spacing w:val="42"/>
        </w:rPr>
        <w:t> </w:t>
      </w:r>
      <w:r>
        <w:rPr>
          <w:color w:val="131313"/>
        </w:rPr>
        <w:t>на</w:t>
      </w:r>
      <w:r>
        <w:rPr>
          <w:color w:val="131313"/>
          <w:spacing w:val="12"/>
        </w:rPr>
        <w:t> </w:t>
      </w:r>
      <w:r>
        <w:rPr/>
        <w:t>следующие</w:t>
      </w:r>
      <w:r>
        <w:rPr>
          <w:spacing w:val="49"/>
        </w:rPr>
        <w:t> </w:t>
      </w:r>
      <w:r>
        <w:rPr/>
        <w:t>вопросы:</w:t>
      </w:r>
    </w:p>
    <w:p>
      <w:pPr>
        <w:pStyle w:val="ListParagraph"/>
        <w:numPr>
          <w:ilvl w:val="0"/>
          <w:numId w:val="1"/>
        </w:numPr>
        <w:tabs>
          <w:tab w:pos="1003" w:val="left" w:leader="none"/>
        </w:tabs>
        <w:spacing w:line="256" w:lineRule="auto" w:before="0" w:after="0"/>
        <w:ind w:left="119" w:right="182" w:firstLine="711"/>
        <w:jc w:val="left"/>
        <w:rPr>
          <w:sz w:val="27"/>
        </w:rPr>
      </w:pPr>
      <w:r>
        <w:rPr>
          <w:sz w:val="27"/>
        </w:rPr>
        <w:t>каковы условия</w:t>
      </w:r>
      <w:r>
        <w:rPr>
          <w:spacing w:val="1"/>
          <w:sz w:val="27"/>
        </w:rPr>
        <w:t> </w:t>
      </w:r>
      <w:r>
        <w:rPr>
          <w:sz w:val="27"/>
        </w:rPr>
        <w:t>и порядок</w:t>
      </w:r>
      <w:r>
        <w:rPr>
          <w:spacing w:val="1"/>
          <w:sz w:val="27"/>
        </w:rPr>
        <w:t> </w:t>
      </w:r>
      <w:r>
        <w:rPr>
          <w:sz w:val="27"/>
        </w:rPr>
        <w:t>предоставления грантов? Какие нововведен</w:t>
      </w:r>
      <w:r>
        <w:rPr>
          <w:sz w:val="27"/>
          <w:u w:val="single" w:color="1C1C1C"/>
        </w:rPr>
        <w:t>ия</w:t>
      </w:r>
      <w:r>
        <w:rPr>
          <w:spacing w:val="-65"/>
          <w:sz w:val="27"/>
        </w:rPr>
        <w:t> </w:t>
      </w:r>
      <w:r>
        <w:rPr>
          <w:sz w:val="27"/>
        </w:rPr>
        <w:t>ждут</w:t>
      </w:r>
      <w:r>
        <w:rPr>
          <w:spacing w:val="14"/>
          <w:sz w:val="27"/>
        </w:rPr>
        <w:t> </w:t>
      </w:r>
      <w:r>
        <w:rPr>
          <w:sz w:val="27"/>
        </w:rPr>
        <w:t>фермеров</w:t>
      </w:r>
      <w:r>
        <w:rPr>
          <w:spacing w:val="27"/>
          <w:sz w:val="27"/>
        </w:rPr>
        <w:t> </w:t>
      </w:r>
      <w:r>
        <w:rPr>
          <w:sz w:val="27"/>
        </w:rPr>
        <w:t>с</w:t>
      </w:r>
      <w:r>
        <w:rPr>
          <w:spacing w:val="8"/>
          <w:sz w:val="27"/>
        </w:rPr>
        <w:t> </w:t>
      </w:r>
      <w:r>
        <w:rPr>
          <w:sz w:val="27"/>
        </w:rPr>
        <w:t>2024</w:t>
      </w:r>
      <w:r>
        <w:rPr>
          <w:spacing w:val="15"/>
          <w:sz w:val="27"/>
        </w:rPr>
        <w:t> </w:t>
      </w:r>
      <w:r>
        <w:rPr>
          <w:sz w:val="27"/>
        </w:rPr>
        <w:t>года?</w:t>
      </w:r>
    </w:p>
    <w:p>
      <w:pPr>
        <w:pStyle w:val="ListParagraph"/>
        <w:numPr>
          <w:ilvl w:val="0"/>
          <w:numId w:val="1"/>
        </w:numPr>
        <w:tabs>
          <w:tab w:pos="988" w:val="left" w:leader="none"/>
        </w:tabs>
        <w:spacing w:line="301" w:lineRule="exact" w:before="0" w:after="0"/>
        <w:ind w:left="987" w:right="0" w:hanging="157"/>
        <w:jc w:val="left"/>
        <w:rPr>
          <w:sz w:val="27"/>
        </w:rPr>
      </w:pPr>
      <w:r>
        <w:rPr>
          <w:sz w:val="27"/>
        </w:rPr>
        <w:t>кто</w:t>
      </w:r>
      <w:r>
        <w:rPr>
          <w:spacing w:val="-4"/>
          <w:sz w:val="27"/>
        </w:rPr>
        <w:t> </w:t>
      </w:r>
      <w:r>
        <w:rPr>
          <w:sz w:val="27"/>
        </w:rPr>
        <w:t>может</w:t>
      </w:r>
      <w:r>
        <w:rPr>
          <w:spacing w:val="11"/>
          <w:sz w:val="27"/>
        </w:rPr>
        <w:t> </w:t>
      </w:r>
      <w:r>
        <w:rPr>
          <w:sz w:val="27"/>
        </w:rPr>
        <w:t>претендовать</w:t>
      </w:r>
      <w:r>
        <w:rPr>
          <w:spacing w:val="34"/>
          <w:sz w:val="27"/>
        </w:rPr>
        <w:t> </w:t>
      </w:r>
      <w:r>
        <w:rPr>
          <w:sz w:val="27"/>
        </w:rPr>
        <w:t>на</w:t>
      </w:r>
      <w:r>
        <w:rPr>
          <w:spacing w:val="-6"/>
          <w:sz w:val="27"/>
        </w:rPr>
        <w:t> </w:t>
      </w:r>
      <w:r>
        <w:rPr>
          <w:sz w:val="27"/>
        </w:rPr>
        <w:t>поддержку</w:t>
      </w:r>
      <w:r>
        <w:rPr>
          <w:spacing w:val="23"/>
          <w:sz w:val="27"/>
        </w:rPr>
        <w:t> </w:t>
      </w:r>
      <w:r>
        <w:rPr>
          <w:sz w:val="27"/>
        </w:rPr>
        <w:t>в</w:t>
      </w:r>
      <w:r>
        <w:rPr>
          <w:spacing w:val="-12"/>
          <w:sz w:val="27"/>
        </w:rPr>
        <w:t> </w:t>
      </w:r>
      <w:r>
        <w:rPr>
          <w:sz w:val="27"/>
        </w:rPr>
        <w:t>виде</w:t>
      </w:r>
      <w:r>
        <w:rPr>
          <w:spacing w:val="1"/>
          <w:sz w:val="27"/>
        </w:rPr>
        <w:t> </w:t>
      </w:r>
      <w:r>
        <w:rPr>
          <w:sz w:val="27"/>
        </w:rPr>
        <w:t>грантов</w:t>
      </w:r>
      <w:r>
        <w:rPr>
          <w:spacing w:val="19"/>
          <w:sz w:val="27"/>
        </w:rPr>
        <w:t> </w:t>
      </w:r>
      <w:r>
        <w:rPr>
          <w:color w:val="282828"/>
          <w:sz w:val="27"/>
        </w:rPr>
        <w:t>и</w:t>
      </w:r>
      <w:r>
        <w:rPr>
          <w:color w:val="282828"/>
          <w:spacing w:val="3"/>
          <w:sz w:val="27"/>
        </w:rPr>
        <w:t> </w:t>
      </w:r>
      <w:r>
        <w:rPr>
          <w:sz w:val="27"/>
        </w:rPr>
        <w:t>какие</w:t>
      </w:r>
      <w:r>
        <w:rPr>
          <w:spacing w:val="11"/>
          <w:sz w:val="27"/>
        </w:rPr>
        <w:t> </w:t>
      </w:r>
      <w:r>
        <w:rPr>
          <w:sz w:val="27"/>
        </w:rPr>
        <w:t>документы</w:t>
      </w:r>
    </w:p>
    <w:p>
      <w:pPr>
        <w:pStyle w:val="Heading1"/>
        <w:spacing w:before="4"/>
      </w:pPr>
      <w:r>
        <w:rPr/>
        <w:t>необходимы?</w:t>
      </w:r>
    </w:p>
    <w:p>
      <w:pPr>
        <w:pStyle w:val="ListParagraph"/>
        <w:numPr>
          <w:ilvl w:val="0"/>
          <w:numId w:val="1"/>
        </w:numPr>
        <w:tabs>
          <w:tab w:pos="1003" w:val="left" w:leader="none"/>
        </w:tabs>
        <w:spacing w:line="249" w:lineRule="auto" w:before="11" w:after="0"/>
        <w:ind w:left="125" w:right="145" w:firstLine="705"/>
        <w:jc w:val="both"/>
        <w:rPr>
          <w:sz w:val="27"/>
        </w:rPr>
      </w:pPr>
      <w:r>
        <w:rPr>
          <w:sz w:val="27"/>
        </w:rPr>
        <w:t>как</w:t>
      </w:r>
      <w:r>
        <w:rPr>
          <w:spacing w:val="1"/>
          <w:sz w:val="27"/>
        </w:rPr>
        <w:t> </w:t>
      </w:r>
      <w:r>
        <w:rPr>
          <w:sz w:val="27"/>
        </w:rPr>
        <w:t>правильно</w:t>
      </w:r>
      <w:r>
        <w:rPr>
          <w:spacing w:val="1"/>
          <w:sz w:val="27"/>
        </w:rPr>
        <w:t> </w:t>
      </w:r>
      <w:r>
        <w:rPr>
          <w:sz w:val="27"/>
        </w:rPr>
        <w:t>реализовывать</w:t>
      </w:r>
      <w:r>
        <w:rPr>
          <w:spacing w:val="1"/>
          <w:sz w:val="27"/>
        </w:rPr>
        <w:t> </w:t>
      </w:r>
      <w:r>
        <w:rPr>
          <w:sz w:val="27"/>
        </w:rPr>
        <w:t>проект</w:t>
      </w:r>
      <w:r>
        <w:rPr>
          <w:spacing w:val="1"/>
          <w:sz w:val="27"/>
        </w:rPr>
        <w:t> </w:t>
      </w:r>
      <w:r>
        <w:rPr>
          <w:color w:val="2A2A2A"/>
          <w:sz w:val="27"/>
        </w:rPr>
        <w:t>в</w:t>
      </w:r>
      <w:r>
        <w:rPr>
          <w:color w:val="2A2A2A"/>
          <w:spacing w:val="1"/>
          <w:sz w:val="27"/>
        </w:rPr>
        <w:t> </w:t>
      </w:r>
      <w:r>
        <w:rPr>
          <w:sz w:val="27"/>
        </w:rPr>
        <w:t>случае,</w:t>
      </w:r>
      <w:r>
        <w:rPr>
          <w:spacing w:val="1"/>
          <w:sz w:val="27"/>
        </w:rPr>
        <w:t> </w:t>
      </w:r>
      <w:r>
        <w:rPr>
          <w:sz w:val="27"/>
        </w:rPr>
        <w:t>если</w:t>
      </w:r>
      <w:r>
        <w:rPr>
          <w:spacing w:val="67"/>
          <w:sz w:val="27"/>
        </w:rPr>
        <w:t> </w:t>
      </w:r>
      <w:r>
        <w:rPr>
          <w:sz w:val="27"/>
        </w:rPr>
        <w:t>предоставление</w:t>
      </w:r>
      <w:r>
        <w:rPr>
          <w:spacing w:val="1"/>
          <w:sz w:val="27"/>
        </w:rPr>
        <w:t> </w:t>
      </w:r>
      <w:r>
        <w:rPr>
          <w:sz w:val="27"/>
        </w:rPr>
        <w:t>гранта</w:t>
      </w:r>
      <w:r>
        <w:rPr>
          <w:spacing w:val="15"/>
          <w:sz w:val="27"/>
        </w:rPr>
        <w:t> </w:t>
      </w:r>
      <w:r>
        <w:rPr>
          <w:sz w:val="27"/>
        </w:rPr>
        <w:t>одобрено?</w:t>
      </w:r>
      <w:r>
        <w:rPr>
          <w:spacing w:val="20"/>
          <w:sz w:val="27"/>
        </w:rPr>
        <w:t> </w:t>
      </w:r>
      <w:r>
        <w:rPr>
          <w:sz w:val="27"/>
        </w:rPr>
        <w:t>Как</w:t>
      </w:r>
      <w:r>
        <w:rPr>
          <w:spacing w:val="12"/>
          <w:sz w:val="27"/>
        </w:rPr>
        <w:t> </w:t>
      </w:r>
      <w:r>
        <w:rPr>
          <w:sz w:val="27"/>
        </w:rPr>
        <w:t>избежать</w:t>
      </w:r>
      <w:r>
        <w:rPr>
          <w:spacing w:val="24"/>
          <w:sz w:val="27"/>
        </w:rPr>
        <w:t> </w:t>
      </w:r>
      <w:r>
        <w:rPr>
          <w:sz w:val="27"/>
        </w:rPr>
        <w:t>возможных</w:t>
      </w:r>
      <w:r>
        <w:rPr>
          <w:spacing w:val="34"/>
          <w:sz w:val="27"/>
        </w:rPr>
        <w:t> </w:t>
      </w:r>
      <w:r>
        <w:rPr>
          <w:sz w:val="27"/>
        </w:rPr>
        <w:t>нарушений?</w:t>
      </w:r>
    </w:p>
    <w:p>
      <w:pPr>
        <w:pStyle w:val="ListParagraph"/>
        <w:numPr>
          <w:ilvl w:val="0"/>
          <w:numId w:val="1"/>
        </w:numPr>
        <w:tabs>
          <w:tab w:pos="1003" w:val="left" w:leader="none"/>
        </w:tabs>
        <w:spacing w:line="249" w:lineRule="auto" w:before="2" w:after="0"/>
        <w:ind w:left="125" w:right="159" w:firstLine="705"/>
        <w:jc w:val="both"/>
        <w:rPr>
          <w:sz w:val="27"/>
        </w:rPr>
      </w:pPr>
      <w:r>
        <w:rPr>
          <w:w w:val="105"/>
          <w:sz w:val="27"/>
        </w:rPr>
        <w:t>какие</w:t>
      </w:r>
      <w:r>
        <w:rPr>
          <w:spacing w:val="1"/>
          <w:w w:val="105"/>
          <w:sz w:val="27"/>
        </w:rPr>
        <w:t> </w:t>
      </w:r>
      <w:r>
        <w:rPr>
          <w:w w:val="105"/>
          <w:sz w:val="27"/>
        </w:rPr>
        <w:t>формы</w:t>
      </w:r>
      <w:r>
        <w:rPr>
          <w:spacing w:val="1"/>
          <w:w w:val="105"/>
          <w:sz w:val="27"/>
        </w:rPr>
        <w:t> </w:t>
      </w:r>
      <w:r>
        <w:rPr>
          <w:w w:val="105"/>
          <w:sz w:val="27"/>
        </w:rPr>
        <w:t>доступны</w:t>
      </w:r>
      <w:r>
        <w:rPr>
          <w:spacing w:val="1"/>
          <w:w w:val="105"/>
          <w:sz w:val="27"/>
        </w:rPr>
        <w:t> </w:t>
      </w:r>
      <w:r>
        <w:rPr>
          <w:w w:val="105"/>
          <w:sz w:val="27"/>
        </w:rPr>
        <w:t>при</w:t>
      </w:r>
      <w:r>
        <w:rPr>
          <w:spacing w:val="1"/>
          <w:w w:val="105"/>
          <w:sz w:val="27"/>
        </w:rPr>
        <w:t> </w:t>
      </w:r>
      <w:r>
        <w:rPr>
          <w:w w:val="105"/>
          <w:sz w:val="27"/>
        </w:rPr>
        <w:t>регистрации</w:t>
      </w:r>
      <w:r>
        <w:rPr>
          <w:spacing w:val="1"/>
          <w:w w:val="105"/>
          <w:sz w:val="27"/>
        </w:rPr>
        <w:t> </w:t>
      </w:r>
      <w:r>
        <w:rPr>
          <w:color w:val="2D2D2D"/>
          <w:w w:val="105"/>
          <w:sz w:val="27"/>
        </w:rPr>
        <w:t>и</w:t>
      </w:r>
      <w:r>
        <w:rPr>
          <w:color w:val="2D2D2D"/>
          <w:spacing w:val="1"/>
          <w:w w:val="105"/>
          <w:sz w:val="27"/>
        </w:rPr>
        <w:t> </w:t>
      </w:r>
      <w:r>
        <w:rPr>
          <w:w w:val="105"/>
          <w:sz w:val="27"/>
        </w:rPr>
        <w:t>постановке</w:t>
      </w:r>
      <w:r>
        <w:rPr>
          <w:spacing w:val="1"/>
          <w:w w:val="105"/>
          <w:sz w:val="27"/>
        </w:rPr>
        <w:t> </w:t>
      </w:r>
      <w:r>
        <w:rPr>
          <w:w w:val="105"/>
          <w:sz w:val="27"/>
        </w:rPr>
        <w:t>на</w:t>
      </w:r>
      <w:r>
        <w:rPr>
          <w:spacing w:val="1"/>
          <w:w w:val="105"/>
          <w:sz w:val="27"/>
        </w:rPr>
        <w:t> </w:t>
      </w:r>
      <w:r>
        <w:rPr>
          <w:w w:val="105"/>
          <w:sz w:val="27"/>
        </w:rPr>
        <w:t>учёт</w:t>
      </w:r>
      <w:r>
        <w:rPr>
          <w:spacing w:val="1"/>
          <w:w w:val="105"/>
          <w:sz w:val="27"/>
        </w:rPr>
        <w:t> </w:t>
      </w:r>
      <w:r>
        <w:rPr>
          <w:w w:val="105"/>
          <w:sz w:val="27"/>
        </w:rPr>
        <w:t>грантополучателей</w:t>
      </w:r>
      <w:r>
        <w:rPr>
          <w:spacing w:val="-11"/>
          <w:w w:val="105"/>
          <w:sz w:val="27"/>
        </w:rPr>
        <w:t> </w:t>
      </w:r>
      <w:r>
        <w:rPr>
          <w:color w:val="0E0E0E"/>
          <w:w w:val="105"/>
          <w:sz w:val="27"/>
        </w:rPr>
        <w:t>и</w:t>
      </w:r>
      <w:r>
        <w:rPr>
          <w:color w:val="0E0E0E"/>
          <w:spacing w:val="-4"/>
          <w:w w:val="105"/>
          <w:sz w:val="27"/>
        </w:rPr>
        <w:t> </w:t>
      </w:r>
      <w:r>
        <w:rPr>
          <w:w w:val="105"/>
          <w:sz w:val="27"/>
        </w:rPr>
        <w:t>особенности</w:t>
      </w:r>
      <w:r>
        <w:rPr>
          <w:spacing w:val="17"/>
          <w:w w:val="105"/>
          <w:sz w:val="27"/>
        </w:rPr>
        <w:t> </w:t>
      </w:r>
      <w:r>
        <w:rPr>
          <w:w w:val="105"/>
          <w:sz w:val="27"/>
        </w:rPr>
        <w:t>расходования</w:t>
      </w:r>
      <w:r>
        <w:rPr>
          <w:spacing w:val="21"/>
          <w:w w:val="105"/>
          <w:sz w:val="27"/>
        </w:rPr>
        <w:t> </w:t>
      </w:r>
      <w:r>
        <w:rPr>
          <w:w w:val="105"/>
          <w:sz w:val="27"/>
        </w:rPr>
        <w:t>средств</w:t>
      </w:r>
      <w:r>
        <w:rPr>
          <w:spacing w:val="11"/>
          <w:w w:val="105"/>
          <w:sz w:val="27"/>
        </w:rPr>
        <w:t> </w:t>
      </w:r>
      <w:r>
        <w:rPr>
          <w:w w:val="105"/>
          <w:sz w:val="27"/>
        </w:rPr>
        <w:t>гранта?</w:t>
      </w:r>
    </w:p>
    <w:p>
      <w:pPr>
        <w:pStyle w:val="ListParagraph"/>
        <w:numPr>
          <w:ilvl w:val="0"/>
          <w:numId w:val="1"/>
        </w:numPr>
        <w:tabs>
          <w:tab w:pos="1053" w:val="left" w:leader="none"/>
        </w:tabs>
        <w:spacing w:line="249" w:lineRule="auto" w:before="2" w:after="0"/>
        <w:ind w:left="112" w:right="173" w:firstLine="718"/>
        <w:jc w:val="both"/>
        <w:rPr>
          <w:sz w:val="27"/>
        </w:rPr>
      </w:pPr>
      <w:r>
        <w:rPr>
          <w:sz w:val="27"/>
        </w:rPr>
        <w:t>на</w:t>
      </w:r>
      <w:r>
        <w:rPr>
          <w:spacing w:val="1"/>
          <w:sz w:val="27"/>
        </w:rPr>
        <w:t> </w:t>
      </w:r>
      <w:r>
        <w:rPr>
          <w:sz w:val="27"/>
        </w:rPr>
        <w:t>какие</w:t>
      </w:r>
      <w:r>
        <w:rPr>
          <w:spacing w:val="1"/>
          <w:sz w:val="27"/>
        </w:rPr>
        <w:t> </w:t>
      </w:r>
      <w:r>
        <w:rPr>
          <w:sz w:val="27"/>
        </w:rPr>
        <w:t>ещё</w:t>
      </w:r>
      <w:r>
        <w:rPr>
          <w:spacing w:val="1"/>
          <w:sz w:val="27"/>
        </w:rPr>
        <w:t> </w:t>
      </w:r>
      <w:r>
        <w:rPr>
          <w:sz w:val="27"/>
        </w:rPr>
        <w:t>меры</w:t>
      </w:r>
      <w:r>
        <w:rPr>
          <w:spacing w:val="1"/>
          <w:sz w:val="27"/>
        </w:rPr>
        <w:t> </w:t>
      </w:r>
      <w:r>
        <w:rPr>
          <w:sz w:val="27"/>
        </w:rPr>
        <w:t>государственной</w:t>
      </w:r>
      <w:r>
        <w:rPr>
          <w:spacing w:val="1"/>
          <w:sz w:val="27"/>
        </w:rPr>
        <w:t> </w:t>
      </w:r>
      <w:r>
        <w:rPr>
          <w:sz w:val="27"/>
        </w:rPr>
        <w:t>поддержки</w:t>
      </w:r>
      <w:r>
        <w:rPr>
          <w:spacing w:val="1"/>
          <w:sz w:val="27"/>
        </w:rPr>
        <w:t> </w:t>
      </w:r>
      <w:r>
        <w:rPr>
          <w:sz w:val="27"/>
        </w:rPr>
        <w:t>может</w:t>
      </w:r>
      <w:r>
        <w:rPr>
          <w:spacing w:val="1"/>
          <w:sz w:val="27"/>
        </w:rPr>
        <w:t> </w:t>
      </w:r>
      <w:r>
        <w:rPr>
          <w:sz w:val="27"/>
        </w:rPr>
        <w:t>рассчитывать</w:t>
      </w:r>
      <w:r>
        <w:rPr>
          <w:spacing w:val="1"/>
          <w:sz w:val="27"/>
        </w:rPr>
        <w:t> </w:t>
      </w:r>
      <w:r>
        <w:rPr>
          <w:sz w:val="27"/>
        </w:rPr>
        <w:t>сельхозтоваропроизводитель</w:t>
      </w:r>
      <w:r>
        <w:rPr>
          <w:spacing w:val="1"/>
          <w:sz w:val="27"/>
        </w:rPr>
        <w:t> </w:t>
      </w:r>
      <w:r>
        <w:rPr>
          <w:color w:val="262626"/>
          <w:sz w:val="27"/>
        </w:rPr>
        <w:t>и</w:t>
      </w:r>
      <w:r>
        <w:rPr>
          <w:color w:val="262626"/>
          <w:spacing w:val="1"/>
          <w:sz w:val="27"/>
        </w:rPr>
        <w:t> </w:t>
      </w:r>
      <w:r>
        <w:rPr>
          <w:sz w:val="27"/>
        </w:rPr>
        <w:t>чем</w:t>
      </w:r>
      <w:r>
        <w:rPr>
          <w:spacing w:val="1"/>
          <w:sz w:val="27"/>
        </w:rPr>
        <w:t> </w:t>
      </w:r>
      <w:r>
        <w:rPr>
          <w:sz w:val="27"/>
        </w:rPr>
        <w:t>дополнительно</w:t>
      </w:r>
      <w:r>
        <w:rPr>
          <w:spacing w:val="1"/>
          <w:sz w:val="27"/>
        </w:rPr>
        <w:t> </w:t>
      </w:r>
      <w:r>
        <w:rPr>
          <w:sz w:val="27"/>
        </w:rPr>
        <w:t>может</w:t>
      </w:r>
      <w:r>
        <w:rPr>
          <w:spacing w:val="1"/>
          <w:sz w:val="27"/>
        </w:rPr>
        <w:t> </w:t>
      </w:r>
      <w:r>
        <w:rPr>
          <w:sz w:val="27"/>
        </w:rPr>
        <w:t>помочь</w:t>
      </w:r>
      <w:r>
        <w:rPr>
          <w:spacing w:val="1"/>
          <w:sz w:val="27"/>
        </w:rPr>
        <w:t> </w:t>
      </w:r>
      <w:r>
        <w:rPr>
          <w:sz w:val="27"/>
        </w:rPr>
        <w:t>Центр</w:t>
      </w:r>
      <w:r>
        <w:rPr>
          <w:spacing w:val="1"/>
          <w:sz w:val="27"/>
        </w:rPr>
        <w:t> </w:t>
      </w:r>
      <w:r>
        <w:rPr>
          <w:sz w:val="27"/>
        </w:rPr>
        <w:t>компетенций?</w:t>
      </w:r>
    </w:p>
    <w:p>
      <w:pPr>
        <w:pStyle w:val="ListParagraph"/>
        <w:numPr>
          <w:ilvl w:val="0"/>
          <w:numId w:val="1"/>
        </w:numPr>
        <w:tabs>
          <w:tab w:pos="1031" w:val="left" w:leader="none"/>
        </w:tabs>
        <w:spacing w:line="249" w:lineRule="auto" w:before="0" w:after="0"/>
        <w:ind w:left="116" w:right="175" w:firstLine="707"/>
        <w:jc w:val="both"/>
        <w:rPr>
          <w:sz w:val="27"/>
        </w:rPr>
      </w:pPr>
      <w:r>
        <w:rPr>
          <w:sz w:val="27"/>
        </w:rPr>
        <w:t>Что</w:t>
      </w:r>
      <w:r>
        <w:rPr>
          <w:spacing w:val="1"/>
          <w:sz w:val="27"/>
        </w:rPr>
        <w:t> </w:t>
      </w:r>
      <w:r>
        <w:rPr>
          <w:sz w:val="27"/>
        </w:rPr>
        <w:t>такое</w:t>
      </w:r>
      <w:r>
        <w:rPr>
          <w:spacing w:val="1"/>
          <w:sz w:val="27"/>
        </w:rPr>
        <w:t> </w:t>
      </w:r>
      <w:r>
        <w:rPr>
          <w:sz w:val="27"/>
        </w:rPr>
        <w:t>сельскохозяйственная потребительская кооперация</w:t>
      </w:r>
      <w:r>
        <w:rPr>
          <w:spacing w:val="1"/>
          <w:sz w:val="27"/>
        </w:rPr>
        <w:t> </w:t>
      </w:r>
      <w:r>
        <w:rPr>
          <w:sz w:val="27"/>
        </w:rPr>
        <w:t>и</w:t>
      </w:r>
      <w:r>
        <w:rPr>
          <w:spacing w:val="1"/>
          <w:sz w:val="27"/>
        </w:rPr>
        <w:t> </w:t>
      </w:r>
      <w:r>
        <w:rPr>
          <w:sz w:val="27"/>
        </w:rPr>
        <w:t>какую</w:t>
      </w:r>
      <w:r>
        <w:rPr>
          <w:spacing w:val="1"/>
          <w:sz w:val="27"/>
        </w:rPr>
        <w:t> </w:t>
      </w:r>
      <w:r>
        <w:rPr>
          <w:sz w:val="27"/>
        </w:rPr>
        <w:t>роль</w:t>
      </w:r>
      <w:r>
        <w:rPr>
          <w:spacing w:val="12"/>
          <w:sz w:val="27"/>
        </w:rPr>
        <w:t> </w:t>
      </w:r>
      <w:r>
        <w:rPr>
          <w:sz w:val="27"/>
        </w:rPr>
        <w:t>она</w:t>
      </w:r>
      <w:r>
        <w:rPr>
          <w:spacing w:val="8"/>
          <w:sz w:val="27"/>
        </w:rPr>
        <w:t> </w:t>
      </w:r>
      <w:r>
        <w:rPr>
          <w:sz w:val="27"/>
        </w:rPr>
        <w:t>играет</w:t>
      </w:r>
      <w:r>
        <w:rPr>
          <w:spacing w:val="19"/>
          <w:sz w:val="27"/>
        </w:rPr>
        <w:t> </w:t>
      </w:r>
      <w:r>
        <w:rPr>
          <w:sz w:val="27"/>
        </w:rPr>
        <w:t>в</w:t>
      </w:r>
      <w:r>
        <w:rPr>
          <w:spacing w:val="2"/>
          <w:sz w:val="27"/>
        </w:rPr>
        <w:t> </w:t>
      </w:r>
      <w:r>
        <w:rPr>
          <w:sz w:val="27"/>
        </w:rPr>
        <w:t>жизни</w:t>
      </w:r>
      <w:r>
        <w:rPr>
          <w:spacing w:val="23"/>
          <w:sz w:val="27"/>
        </w:rPr>
        <w:t> </w:t>
      </w:r>
      <w:r>
        <w:rPr>
          <w:sz w:val="27"/>
        </w:rPr>
        <w:t>современного</w:t>
      </w:r>
      <w:r>
        <w:rPr>
          <w:spacing w:val="40"/>
          <w:sz w:val="27"/>
        </w:rPr>
        <w:t> </w:t>
      </w:r>
      <w:r>
        <w:rPr>
          <w:sz w:val="27"/>
        </w:rPr>
        <w:t>фермера.</w:t>
      </w:r>
    </w:p>
    <w:p>
      <w:pPr>
        <w:pStyle w:val="BodyText"/>
        <w:spacing w:before="11"/>
        <w:rPr>
          <w:sz w:val="24"/>
        </w:rPr>
      </w:pPr>
    </w:p>
    <w:p>
      <w:pPr>
        <w:pStyle w:val="BodyText"/>
        <w:spacing w:line="501" w:lineRule="auto"/>
        <w:ind w:left="117" w:right="2056" w:hanging="1"/>
      </w:pPr>
      <w:r>
        <w:rPr/>
        <w:t>Горячая</w:t>
      </w:r>
      <w:r>
        <w:rPr>
          <w:spacing w:val="32"/>
        </w:rPr>
        <w:t> </w:t>
      </w:r>
      <w:r>
        <w:rPr/>
        <w:t>линия</w:t>
      </w:r>
      <w:r>
        <w:rPr>
          <w:spacing w:val="26"/>
        </w:rPr>
        <w:t> </w:t>
      </w:r>
      <w:r>
        <w:rPr/>
        <w:t>будет</w:t>
      </w:r>
      <w:r>
        <w:rPr>
          <w:spacing w:val="27"/>
        </w:rPr>
        <w:t> </w:t>
      </w:r>
      <w:r>
        <w:rPr/>
        <w:t>работать</w:t>
      </w:r>
      <w:r>
        <w:rPr>
          <w:spacing w:val="29"/>
        </w:rPr>
        <w:t> </w:t>
      </w:r>
      <w:r>
        <w:rPr/>
        <w:t>04</w:t>
      </w:r>
      <w:r>
        <w:rPr>
          <w:spacing w:val="13"/>
        </w:rPr>
        <w:t> </w:t>
      </w:r>
      <w:r>
        <w:rPr/>
        <w:t>октября</w:t>
      </w:r>
      <w:r>
        <w:rPr>
          <w:spacing w:val="43"/>
        </w:rPr>
        <w:t> </w:t>
      </w:r>
      <w:r>
        <w:rPr/>
        <w:t>с 9</w:t>
      </w:r>
      <w:r>
        <w:rPr>
          <w:spacing w:val="13"/>
        </w:rPr>
        <w:t> </w:t>
      </w:r>
      <w:r>
        <w:rPr>
          <w:color w:val="151515"/>
        </w:rPr>
        <w:t>до</w:t>
      </w:r>
      <w:r>
        <w:rPr>
          <w:color w:val="151515"/>
          <w:spacing w:val="22"/>
        </w:rPr>
        <w:t> </w:t>
      </w:r>
      <w:r>
        <w:rPr>
          <w:color w:val="0C0C0C"/>
        </w:rPr>
        <w:t>14</w:t>
      </w:r>
      <w:r>
        <w:rPr>
          <w:color w:val="0C0C0C"/>
          <w:spacing w:val="10"/>
        </w:rPr>
        <w:t> </w:t>
      </w:r>
      <w:r>
        <w:rPr/>
        <w:t>часов.</w:t>
      </w:r>
      <w:r>
        <w:rPr>
          <w:spacing w:val="-65"/>
        </w:rPr>
        <w:t> </w:t>
      </w:r>
      <w:r>
        <w:rPr>
          <w:w w:val="105"/>
        </w:rPr>
        <w:t>Номер</w:t>
      </w:r>
      <w:r>
        <w:rPr>
          <w:spacing w:val="7"/>
          <w:w w:val="105"/>
        </w:rPr>
        <w:t> </w:t>
      </w:r>
      <w:r>
        <w:rPr>
          <w:w w:val="105"/>
        </w:rPr>
        <w:t>телефона</w:t>
      </w:r>
      <w:r>
        <w:rPr>
          <w:spacing w:val="10"/>
          <w:w w:val="105"/>
        </w:rPr>
        <w:t> </w:t>
      </w:r>
      <w:r>
        <w:rPr>
          <w:w w:val="105"/>
        </w:rPr>
        <w:t>-</w:t>
      </w:r>
      <w:r>
        <w:rPr>
          <w:spacing w:val="3"/>
          <w:w w:val="105"/>
        </w:rPr>
        <w:t> </w:t>
      </w:r>
      <w:r>
        <w:rPr>
          <w:w w:val="105"/>
        </w:rPr>
        <w:t>8-800-707-78-07.</w:t>
      </w:r>
    </w:p>
    <w:p>
      <w:pPr>
        <w:spacing w:after="0" w:line="501" w:lineRule="auto"/>
        <w:sectPr>
          <w:pgSz w:w="11910" w:h="16840"/>
          <w:pgMar w:top="1020" w:bottom="280" w:left="1620" w:right="500"/>
        </w:sectPr>
      </w:pPr>
    </w:p>
    <w:p>
      <w:pPr>
        <w:spacing w:before="66"/>
        <w:ind w:left="161" w:right="0" w:firstLine="0"/>
        <w:jc w:val="left"/>
        <w:rPr>
          <w:b/>
          <w:sz w:val="27"/>
        </w:rPr>
      </w:pPr>
      <w:r>
        <w:rPr>
          <w:b/>
          <w:sz w:val="27"/>
        </w:rPr>
        <w:t>Список</w:t>
      </w:r>
      <w:r>
        <w:rPr>
          <w:b/>
          <w:spacing w:val="42"/>
          <w:sz w:val="27"/>
        </w:rPr>
        <w:t> </w:t>
      </w:r>
      <w:r>
        <w:rPr>
          <w:b/>
          <w:color w:val="131313"/>
          <w:sz w:val="27"/>
        </w:rPr>
        <w:t>районов</w:t>
      </w:r>
      <w:r>
        <w:rPr>
          <w:b/>
          <w:color w:val="131313"/>
          <w:spacing w:val="35"/>
          <w:sz w:val="27"/>
        </w:rPr>
        <w:t> </w:t>
      </w:r>
      <w:r>
        <w:rPr>
          <w:b/>
          <w:color w:val="111111"/>
          <w:sz w:val="27"/>
        </w:rPr>
        <w:t>Новосибирской</w:t>
      </w:r>
      <w:r>
        <w:rPr>
          <w:b/>
          <w:color w:val="111111"/>
          <w:spacing w:val="57"/>
          <w:sz w:val="27"/>
        </w:rPr>
        <w:t> </w:t>
      </w:r>
      <w:r>
        <w:rPr>
          <w:b/>
          <w:sz w:val="27"/>
        </w:rPr>
        <w:t>области:</w:t>
      </w:r>
    </w:p>
    <w:p>
      <w:pPr>
        <w:pStyle w:val="BodyText"/>
        <w:rPr>
          <w:b/>
          <w:sz w:val="35"/>
        </w:rPr>
      </w:pPr>
    </w:p>
    <w:p>
      <w:pPr>
        <w:pStyle w:val="ListParagraph"/>
        <w:numPr>
          <w:ilvl w:val="0"/>
          <w:numId w:val="2"/>
        </w:numPr>
        <w:tabs>
          <w:tab w:pos="888" w:val="left" w:leader="none"/>
        </w:tabs>
        <w:spacing w:line="240" w:lineRule="auto" w:before="0" w:after="0"/>
        <w:ind w:left="887" w:right="0" w:hanging="365"/>
        <w:jc w:val="left"/>
        <w:rPr>
          <w:color w:val="1F1F1F"/>
          <w:sz w:val="27"/>
        </w:rPr>
      </w:pPr>
      <w:r>
        <w:rPr>
          <w:sz w:val="27"/>
        </w:rPr>
        <w:t>Баганский</w:t>
      </w:r>
      <w:r>
        <w:rPr>
          <w:spacing w:val="35"/>
          <w:sz w:val="27"/>
        </w:rPr>
        <w:t> </w:t>
      </w:r>
      <w:r>
        <w:rPr>
          <w:sz w:val="27"/>
        </w:rPr>
        <w:t>район</w:t>
      </w:r>
    </w:p>
    <w:p>
      <w:pPr>
        <w:pStyle w:val="ListParagraph"/>
        <w:numPr>
          <w:ilvl w:val="0"/>
          <w:numId w:val="2"/>
        </w:numPr>
        <w:tabs>
          <w:tab w:pos="881" w:val="left" w:leader="none"/>
        </w:tabs>
        <w:spacing w:line="240" w:lineRule="auto" w:before="42" w:after="0"/>
        <w:ind w:left="880" w:right="0" w:hanging="354"/>
        <w:jc w:val="left"/>
        <w:rPr>
          <w:sz w:val="27"/>
        </w:rPr>
      </w:pPr>
      <w:r>
        <w:rPr>
          <w:sz w:val="27"/>
        </w:rPr>
        <w:t>Барабинский</w:t>
      </w:r>
      <w:r>
        <w:rPr>
          <w:spacing w:val="50"/>
          <w:sz w:val="27"/>
        </w:rPr>
        <w:t> </w:t>
      </w:r>
      <w:r>
        <w:rPr>
          <w:sz w:val="27"/>
        </w:rPr>
        <w:t>район</w:t>
      </w:r>
    </w:p>
    <w:p>
      <w:pPr>
        <w:pStyle w:val="ListParagraph"/>
        <w:numPr>
          <w:ilvl w:val="0"/>
          <w:numId w:val="2"/>
        </w:numPr>
        <w:tabs>
          <w:tab w:pos="888" w:val="left" w:leader="none"/>
        </w:tabs>
        <w:spacing w:line="240" w:lineRule="auto" w:before="43" w:after="0"/>
        <w:ind w:left="887" w:right="0" w:hanging="367"/>
        <w:jc w:val="left"/>
        <w:rPr>
          <w:sz w:val="27"/>
        </w:rPr>
      </w:pPr>
      <w:r>
        <w:rPr>
          <w:sz w:val="27"/>
        </w:rPr>
        <w:t>Болотнинский</w:t>
      </w:r>
      <w:r>
        <w:rPr>
          <w:spacing w:val="48"/>
          <w:sz w:val="27"/>
        </w:rPr>
        <w:t> </w:t>
      </w:r>
      <w:r>
        <w:rPr>
          <w:sz w:val="27"/>
        </w:rPr>
        <w:t>район</w:t>
      </w:r>
    </w:p>
    <w:p>
      <w:pPr>
        <w:pStyle w:val="ListParagraph"/>
        <w:numPr>
          <w:ilvl w:val="0"/>
          <w:numId w:val="2"/>
        </w:numPr>
        <w:tabs>
          <w:tab w:pos="881" w:val="left" w:leader="none"/>
        </w:tabs>
        <w:spacing w:line="240" w:lineRule="auto" w:before="35" w:after="0"/>
        <w:ind w:left="881" w:right="0" w:hanging="360"/>
        <w:jc w:val="left"/>
        <w:rPr>
          <w:sz w:val="27"/>
        </w:rPr>
      </w:pPr>
      <w:r>
        <w:rPr>
          <w:sz w:val="27"/>
        </w:rPr>
        <w:t>Венгеровский</w:t>
      </w:r>
      <w:r>
        <w:rPr>
          <w:spacing w:val="53"/>
          <w:sz w:val="27"/>
        </w:rPr>
        <w:t> </w:t>
      </w:r>
      <w:r>
        <w:rPr>
          <w:sz w:val="27"/>
        </w:rPr>
        <w:t>район</w:t>
      </w:r>
    </w:p>
    <w:p>
      <w:pPr>
        <w:pStyle w:val="ListParagraph"/>
        <w:numPr>
          <w:ilvl w:val="0"/>
          <w:numId w:val="2"/>
        </w:numPr>
        <w:tabs>
          <w:tab w:pos="890" w:val="left" w:leader="none"/>
        </w:tabs>
        <w:spacing w:line="240" w:lineRule="auto" w:before="42" w:after="0"/>
        <w:ind w:left="889" w:right="0" w:hanging="363"/>
        <w:jc w:val="left"/>
        <w:rPr>
          <w:sz w:val="27"/>
        </w:rPr>
      </w:pPr>
      <w:r>
        <w:rPr>
          <w:sz w:val="27"/>
        </w:rPr>
        <w:t>Доволенский</w:t>
      </w:r>
      <w:r>
        <w:rPr>
          <w:spacing w:val="49"/>
          <w:sz w:val="27"/>
        </w:rPr>
        <w:t> </w:t>
      </w:r>
      <w:r>
        <w:rPr>
          <w:sz w:val="27"/>
        </w:rPr>
        <w:t>район</w:t>
      </w:r>
    </w:p>
    <w:p>
      <w:pPr>
        <w:pStyle w:val="ListParagraph"/>
        <w:numPr>
          <w:ilvl w:val="0"/>
          <w:numId w:val="2"/>
        </w:numPr>
        <w:tabs>
          <w:tab w:pos="888" w:val="left" w:leader="none"/>
        </w:tabs>
        <w:spacing w:line="240" w:lineRule="auto" w:before="42" w:after="0"/>
        <w:ind w:left="887" w:right="0" w:hanging="367"/>
        <w:jc w:val="left"/>
        <w:rPr>
          <w:sz w:val="27"/>
        </w:rPr>
      </w:pPr>
      <w:r>
        <w:rPr>
          <w:sz w:val="27"/>
        </w:rPr>
        <w:t>Здвинский</w:t>
      </w:r>
      <w:r>
        <w:rPr>
          <w:spacing w:val="41"/>
          <w:sz w:val="27"/>
        </w:rPr>
        <w:t> </w:t>
      </w:r>
      <w:r>
        <w:rPr>
          <w:sz w:val="27"/>
        </w:rPr>
        <w:t>район</w:t>
      </w:r>
    </w:p>
    <w:p>
      <w:pPr>
        <w:pStyle w:val="ListParagraph"/>
        <w:numPr>
          <w:ilvl w:val="0"/>
          <w:numId w:val="2"/>
        </w:numPr>
        <w:tabs>
          <w:tab w:pos="881" w:val="left" w:leader="none"/>
        </w:tabs>
        <w:spacing w:line="240" w:lineRule="auto" w:before="43" w:after="0"/>
        <w:ind w:left="880" w:right="0" w:hanging="359"/>
        <w:jc w:val="left"/>
        <w:rPr>
          <w:sz w:val="27"/>
        </w:rPr>
      </w:pPr>
      <w:r>
        <w:rPr>
          <w:sz w:val="27"/>
        </w:rPr>
        <w:t>Искитимский</w:t>
      </w:r>
      <w:r>
        <w:rPr>
          <w:spacing w:val="50"/>
          <w:sz w:val="27"/>
        </w:rPr>
        <w:t> </w:t>
      </w:r>
      <w:r>
        <w:rPr>
          <w:sz w:val="27"/>
        </w:rPr>
        <w:t>район</w:t>
      </w:r>
    </w:p>
    <w:p>
      <w:pPr>
        <w:pStyle w:val="ListParagraph"/>
        <w:numPr>
          <w:ilvl w:val="0"/>
          <w:numId w:val="2"/>
        </w:numPr>
        <w:tabs>
          <w:tab w:pos="881" w:val="left" w:leader="none"/>
        </w:tabs>
        <w:spacing w:line="240" w:lineRule="auto" w:before="35" w:after="0"/>
        <w:ind w:left="880" w:right="0" w:hanging="358"/>
        <w:jc w:val="left"/>
        <w:rPr>
          <w:sz w:val="27"/>
        </w:rPr>
      </w:pPr>
      <w:r>
        <w:rPr>
          <w:sz w:val="27"/>
        </w:rPr>
        <w:t>Карасукский</w:t>
      </w:r>
      <w:r>
        <w:rPr>
          <w:spacing w:val="50"/>
          <w:sz w:val="27"/>
        </w:rPr>
        <w:t> </w:t>
      </w:r>
      <w:r>
        <w:rPr>
          <w:sz w:val="27"/>
        </w:rPr>
        <w:t>район</w:t>
      </w:r>
    </w:p>
    <w:p>
      <w:pPr>
        <w:pStyle w:val="ListParagraph"/>
        <w:numPr>
          <w:ilvl w:val="0"/>
          <w:numId w:val="2"/>
        </w:numPr>
        <w:tabs>
          <w:tab w:pos="881" w:val="left" w:leader="none"/>
        </w:tabs>
        <w:spacing w:line="268" w:lineRule="auto" w:before="42" w:after="0"/>
        <w:ind w:left="512" w:right="6256" w:firstLine="9"/>
        <w:jc w:val="left"/>
        <w:rPr>
          <w:sz w:val="27"/>
        </w:rPr>
      </w:pPr>
      <w:r>
        <w:rPr>
          <w:sz w:val="27"/>
        </w:rPr>
        <w:t>Каргатский</w:t>
      </w:r>
      <w:r>
        <w:rPr>
          <w:spacing w:val="1"/>
          <w:sz w:val="27"/>
        </w:rPr>
        <w:t> </w:t>
      </w:r>
      <w:r>
        <w:rPr>
          <w:sz w:val="27"/>
        </w:rPr>
        <w:t>район</w:t>
      </w:r>
      <w:r>
        <w:rPr>
          <w:spacing w:val="1"/>
          <w:sz w:val="27"/>
        </w:rPr>
        <w:t> </w:t>
      </w:r>
      <w:r>
        <w:rPr>
          <w:sz w:val="27"/>
        </w:rPr>
        <w:t>10.Колыванский</w:t>
      </w:r>
      <w:r>
        <w:rPr>
          <w:spacing w:val="1"/>
          <w:sz w:val="27"/>
        </w:rPr>
        <w:t> </w:t>
      </w:r>
      <w:r>
        <w:rPr>
          <w:sz w:val="27"/>
        </w:rPr>
        <w:t>район</w:t>
      </w:r>
      <w:r>
        <w:rPr>
          <w:spacing w:val="1"/>
          <w:sz w:val="27"/>
        </w:rPr>
        <w:t> </w:t>
      </w:r>
      <w:r>
        <w:rPr>
          <w:sz w:val="27"/>
        </w:rPr>
        <w:t>11.Коченевский</w:t>
      </w:r>
      <w:r>
        <w:rPr>
          <w:spacing w:val="16"/>
          <w:sz w:val="27"/>
        </w:rPr>
        <w:t> </w:t>
      </w:r>
      <w:r>
        <w:rPr>
          <w:sz w:val="27"/>
        </w:rPr>
        <w:t>район</w:t>
      </w:r>
      <w:r>
        <w:rPr>
          <w:spacing w:val="1"/>
          <w:sz w:val="27"/>
        </w:rPr>
        <w:t> </w:t>
      </w:r>
      <w:r>
        <w:rPr>
          <w:sz w:val="27"/>
        </w:rPr>
        <w:t>12.Кочковский</w:t>
      </w:r>
      <w:r>
        <w:rPr>
          <w:spacing w:val="1"/>
          <w:sz w:val="27"/>
        </w:rPr>
        <w:t> </w:t>
      </w:r>
      <w:r>
        <w:rPr>
          <w:sz w:val="27"/>
        </w:rPr>
        <w:t>район</w:t>
      </w:r>
      <w:r>
        <w:rPr>
          <w:spacing w:val="1"/>
          <w:sz w:val="27"/>
        </w:rPr>
        <w:t> </w:t>
      </w:r>
      <w:r>
        <w:rPr>
          <w:sz w:val="27"/>
        </w:rPr>
        <w:t>1З.Краснозерский</w:t>
      </w:r>
      <w:r>
        <w:rPr>
          <w:spacing w:val="1"/>
          <w:sz w:val="27"/>
        </w:rPr>
        <w:t> </w:t>
      </w:r>
      <w:r>
        <w:rPr>
          <w:sz w:val="27"/>
        </w:rPr>
        <w:t>район</w:t>
      </w:r>
      <w:r>
        <w:rPr>
          <w:spacing w:val="1"/>
          <w:sz w:val="27"/>
        </w:rPr>
        <w:t> </w:t>
      </w:r>
      <w:r>
        <w:rPr>
          <w:sz w:val="27"/>
        </w:rPr>
        <w:t>14.Куйбышевский</w:t>
      </w:r>
      <w:r>
        <w:rPr>
          <w:spacing w:val="1"/>
          <w:sz w:val="27"/>
        </w:rPr>
        <w:t> </w:t>
      </w:r>
      <w:r>
        <w:rPr>
          <w:sz w:val="27"/>
        </w:rPr>
        <w:t>район</w:t>
      </w:r>
      <w:r>
        <w:rPr>
          <w:spacing w:val="1"/>
          <w:sz w:val="27"/>
        </w:rPr>
        <w:t> </w:t>
      </w:r>
      <w:r>
        <w:rPr>
          <w:sz w:val="27"/>
        </w:rPr>
        <w:t>15.Купинский</w:t>
      </w:r>
      <w:r>
        <w:rPr>
          <w:spacing w:val="1"/>
          <w:sz w:val="27"/>
        </w:rPr>
        <w:t> </w:t>
      </w:r>
      <w:r>
        <w:rPr>
          <w:sz w:val="27"/>
        </w:rPr>
        <w:t>район</w:t>
      </w:r>
      <w:r>
        <w:rPr>
          <w:spacing w:val="1"/>
          <w:sz w:val="27"/>
        </w:rPr>
        <w:t> </w:t>
      </w:r>
      <w:r>
        <w:rPr>
          <w:sz w:val="27"/>
        </w:rPr>
        <w:t>lб.Кыштовский</w:t>
      </w:r>
      <w:r>
        <w:rPr>
          <w:spacing w:val="1"/>
          <w:sz w:val="27"/>
        </w:rPr>
        <w:t> </w:t>
      </w:r>
      <w:r>
        <w:rPr>
          <w:sz w:val="27"/>
        </w:rPr>
        <w:t>район</w:t>
      </w:r>
      <w:r>
        <w:rPr>
          <w:spacing w:val="1"/>
          <w:sz w:val="27"/>
        </w:rPr>
        <w:t> </w:t>
      </w:r>
      <w:r>
        <w:rPr>
          <w:sz w:val="27"/>
        </w:rPr>
        <w:t>17.Маслянинский</w:t>
      </w:r>
      <w:r>
        <w:rPr>
          <w:spacing w:val="1"/>
          <w:sz w:val="27"/>
        </w:rPr>
        <w:t> </w:t>
      </w:r>
      <w:r>
        <w:rPr>
          <w:sz w:val="27"/>
        </w:rPr>
        <w:t>район</w:t>
      </w:r>
      <w:r>
        <w:rPr>
          <w:spacing w:val="1"/>
          <w:sz w:val="27"/>
        </w:rPr>
        <w:t> </w:t>
      </w:r>
      <w:r>
        <w:rPr>
          <w:sz w:val="27"/>
        </w:rPr>
        <w:t>18.Мошковский</w:t>
      </w:r>
      <w:r>
        <w:rPr>
          <w:spacing w:val="1"/>
          <w:sz w:val="27"/>
        </w:rPr>
        <w:t> </w:t>
      </w:r>
      <w:r>
        <w:rPr>
          <w:sz w:val="27"/>
        </w:rPr>
        <w:t>район</w:t>
      </w:r>
      <w:r>
        <w:rPr>
          <w:spacing w:val="1"/>
          <w:sz w:val="27"/>
        </w:rPr>
        <w:t> </w:t>
      </w:r>
      <w:r>
        <w:rPr>
          <w:sz w:val="27"/>
        </w:rPr>
        <w:t>19.Новосибирский</w:t>
      </w:r>
      <w:r>
        <w:rPr>
          <w:spacing w:val="10"/>
          <w:sz w:val="27"/>
        </w:rPr>
        <w:t> </w:t>
      </w:r>
      <w:r>
        <w:rPr>
          <w:sz w:val="27"/>
        </w:rPr>
        <w:t>район</w:t>
      </w:r>
      <w:r>
        <w:rPr>
          <w:spacing w:val="-65"/>
          <w:sz w:val="27"/>
        </w:rPr>
        <w:t> </w:t>
      </w:r>
      <w:r>
        <w:rPr>
          <w:sz w:val="27"/>
        </w:rPr>
        <w:t>20.Ордынский</w:t>
      </w:r>
      <w:r>
        <w:rPr>
          <w:spacing w:val="1"/>
          <w:sz w:val="27"/>
        </w:rPr>
        <w:t> </w:t>
      </w:r>
      <w:r>
        <w:rPr>
          <w:sz w:val="27"/>
        </w:rPr>
        <w:t>район</w:t>
      </w:r>
      <w:r>
        <w:rPr>
          <w:spacing w:val="1"/>
          <w:sz w:val="27"/>
        </w:rPr>
        <w:t> </w:t>
      </w:r>
      <w:r>
        <w:rPr>
          <w:sz w:val="27"/>
        </w:rPr>
        <w:t>21.Северный</w:t>
      </w:r>
      <w:r>
        <w:rPr>
          <w:spacing w:val="1"/>
          <w:sz w:val="27"/>
        </w:rPr>
        <w:t> </w:t>
      </w:r>
      <w:r>
        <w:rPr>
          <w:sz w:val="27"/>
        </w:rPr>
        <w:t>район</w:t>
      </w:r>
      <w:r>
        <w:rPr>
          <w:spacing w:val="1"/>
          <w:sz w:val="27"/>
        </w:rPr>
        <w:t> </w:t>
      </w:r>
      <w:r>
        <w:rPr>
          <w:sz w:val="27"/>
        </w:rPr>
        <w:t>22.Сузунский</w:t>
      </w:r>
      <w:r>
        <w:rPr>
          <w:spacing w:val="1"/>
          <w:sz w:val="27"/>
        </w:rPr>
        <w:t> </w:t>
      </w:r>
      <w:r>
        <w:rPr>
          <w:sz w:val="27"/>
        </w:rPr>
        <w:t>район</w:t>
      </w:r>
      <w:r>
        <w:rPr>
          <w:spacing w:val="1"/>
          <w:sz w:val="27"/>
        </w:rPr>
        <w:t> </w:t>
      </w:r>
      <w:r>
        <w:rPr>
          <w:sz w:val="27"/>
        </w:rPr>
        <w:t>2З.Татарский</w:t>
      </w:r>
      <w:r>
        <w:rPr>
          <w:spacing w:val="1"/>
          <w:sz w:val="27"/>
        </w:rPr>
        <w:t> </w:t>
      </w:r>
      <w:r>
        <w:rPr>
          <w:sz w:val="27"/>
        </w:rPr>
        <w:t>район</w:t>
      </w:r>
      <w:r>
        <w:rPr>
          <w:spacing w:val="1"/>
          <w:sz w:val="27"/>
        </w:rPr>
        <w:t> </w:t>
      </w:r>
      <w:r>
        <w:rPr>
          <w:sz w:val="27"/>
        </w:rPr>
        <w:t>24.Тогучинский</w:t>
      </w:r>
      <w:r>
        <w:rPr>
          <w:spacing w:val="19"/>
          <w:sz w:val="27"/>
        </w:rPr>
        <w:t> </w:t>
      </w:r>
      <w:r>
        <w:rPr>
          <w:sz w:val="27"/>
        </w:rPr>
        <w:t>район</w:t>
      </w:r>
      <w:r>
        <w:rPr>
          <w:spacing w:val="1"/>
          <w:sz w:val="27"/>
        </w:rPr>
        <w:t> </w:t>
      </w:r>
      <w:r>
        <w:rPr>
          <w:sz w:val="27"/>
        </w:rPr>
        <w:t>25.Убинский</w:t>
      </w:r>
      <w:r>
        <w:rPr>
          <w:spacing w:val="1"/>
          <w:sz w:val="27"/>
        </w:rPr>
        <w:t> </w:t>
      </w:r>
      <w:r>
        <w:rPr>
          <w:sz w:val="27"/>
        </w:rPr>
        <w:t>район</w:t>
      </w:r>
      <w:r>
        <w:rPr>
          <w:spacing w:val="1"/>
          <w:sz w:val="27"/>
        </w:rPr>
        <w:t> </w:t>
      </w:r>
      <w:r>
        <w:rPr>
          <w:sz w:val="27"/>
        </w:rPr>
        <w:t>2б.Усть-Таркский</w:t>
      </w:r>
      <w:r>
        <w:rPr>
          <w:spacing w:val="1"/>
          <w:sz w:val="27"/>
        </w:rPr>
        <w:t> </w:t>
      </w:r>
      <w:r>
        <w:rPr>
          <w:color w:val="0F0F0F"/>
          <w:sz w:val="27"/>
        </w:rPr>
        <w:t>район</w:t>
      </w:r>
      <w:r>
        <w:rPr>
          <w:color w:val="0F0F0F"/>
          <w:spacing w:val="1"/>
          <w:sz w:val="27"/>
        </w:rPr>
        <w:t> </w:t>
      </w:r>
      <w:r>
        <w:rPr>
          <w:sz w:val="27"/>
        </w:rPr>
        <w:t>27.Чановский</w:t>
      </w:r>
      <w:r>
        <w:rPr>
          <w:spacing w:val="1"/>
          <w:sz w:val="27"/>
        </w:rPr>
        <w:t> </w:t>
      </w:r>
      <w:r>
        <w:rPr>
          <w:sz w:val="27"/>
        </w:rPr>
        <w:t>район</w:t>
      </w:r>
      <w:r>
        <w:rPr>
          <w:spacing w:val="1"/>
          <w:sz w:val="27"/>
        </w:rPr>
        <w:t> </w:t>
      </w:r>
      <w:r>
        <w:rPr>
          <w:sz w:val="27"/>
        </w:rPr>
        <w:t>28.Черепановский</w:t>
      </w:r>
      <w:r>
        <w:rPr>
          <w:spacing w:val="1"/>
          <w:sz w:val="27"/>
        </w:rPr>
        <w:t> </w:t>
      </w:r>
      <w:r>
        <w:rPr>
          <w:sz w:val="27"/>
        </w:rPr>
        <w:t>район</w:t>
      </w:r>
      <w:r>
        <w:rPr>
          <w:spacing w:val="1"/>
          <w:sz w:val="27"/>
        </w:rPr>
        <w:t> </w:t>
      </w:r>
      <w:r>
        <w:rPr>
          <w:sz w:val="27"/>
        </w:rPr>
        <w:t>29.Чистоозерный</w:t>
      </w:r>
      <w:r>
        <w:rPr>
          <w:spacing w:val="1"/>
          <w:sz w:val="27"/>
        </w:rPr>
        <w:t> </w:t>
      </w:r>
      <w:r>
        <w:rPr>
          <w:sz w:val="27"/>
        </w:rPr>
        <w:t>район</w:t>
      </w:r>
      <w:r>
        <w:rPr>
          <w:spacing w:val="1"/>
          <w:sz w:val="27"/>
        </w:rPr>
        <w:t> </w:t>
      </w:r>
      <w:r>
        <w:rPr>
          <w:sz w:val="27"/>
        </w:rPr>
        <w:t>З0.Чулымский</w:t>
      </w:r>
      <w:r>
        <w:rPr>
          <w:spacing w:val="45"/>
          <w:sz w:val="27"/>
        </w:rPr>
        <w:t> </w:t>
      </w:r>
      <w:r>
        <w:rPr>
          <w:sz w:val="27"/>
        </w:rPr>
        <w:t>район</w:t>
      </w:r>
    </w:p>
    <w:sectPr>
      <w:pgSz w:w="11910" w:h="16840"/>
      <w:pgMar w:top="1000" w:bottom="280" w:left="1620" w:right="5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 Narrow">
    <w:altName w:val="Arial Narrow"/>
    <w:charset w:val="0"/>
    <w:family w:val="swiss"/>
    <w:pitch w:val="variable"/>
  </w:font>
  <w:font w:name="Cambria">
    <w:altName w:val="Cambria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multiLevelType w:val="hybridMultilevel"/>
    <w:lvl w:ilvl="0">
      <w:start w:val="1"/>
      <w:numFmt w:val="decimal"/>
      <w:lvlText w:val="%1."/>
      <w:lvlJc w:val="left"/>
      <w:pPr>
        <w:ind w:left="887" w:hanging="365"/>
        <w:jc w:val="left"/>
      </w:pPr>
      <w:rPr>
        <w:rFonts w:hint="default"/>
        <w:w w:val="107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770" w:hanging="365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660" w:hanging="365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550" w:hanging="365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4440" w:hanging="365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5330" w:hanging="365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6220" w:hanging="365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7111" w:hanging="365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8001" w:hanging="365"/>
      </w:pPr>
      <w:rPr>
        <w:rFonts w:hint="default"/>
        <w:lang w:val="ru-RU" w:eastAsia="en-US" w:bidi="ar-SA"/>
      </w:rPr>
    </w:lvl>
  </w:abstractNum>
  <w:abstractNum w:abstractNumId="0">
    <w:multiLevelType w:val="hybridMultilevel"/>
    <w:lvl w:ilvl="0">
      <w:start w:val="0"/>
      <w:numFmt w:val="bullet"/>
      <w:lvlText w:val="-"/>
      <w:lvlJc w:val="left"/>
      <w:pPr>
        <w:ind w:left="119" w:hanging="171"/>
      </w:pPr>
      <w:rPr>
        <w:rFonts w:hint="default" w:ascii="Times New Roman" w:hAnsi="Times New Roman" w:eastAsia="Times New Roman" w:cs="Times New Roman"/>
        <w:w w:val="103"/>
        <w:sz w:val="27"/>
        <w:szCs w:val="27"/>
        <w:lang w:val="ru-RU" w:eastAsia="en-US" w:bidi="ar-SA"/>
      </w:rPr>
    </w:lvl>
    <w:lvl w:ilvl="1">
      <w:start w:val="0"/>
      <w:numFmt w:val="bullet"/>
      <w:lvlText w:val="•"/>
      <w:lvlJc w:val="left"/>
      <w:pPr>
        <w:ind w:left="1086" w:hanging="171"/>
      </w:pPr>
      <w:rPr>
        <w:rFonts w:hint="default"/>
        <w:lang w:val="ru-RU" w:eastAsia="en-US" w:bidi="ar-SA"/>
      </w:rPr>
    </w:lvl>
    <w:lvl w:ilvl="2">
      <w:start w:val="0"/>
      <w:numFmt w:val="bullet"/>
      <w:lvlText w:val="•"/>
      <w:lvlJc w:val="left"/>
      <w:pPr>
        <w:ind w:left="2052" w:hanging="171"/>
      </w:pPr>
      <w:rPr>
        <w:rFonts w:hint="default"/>
        <w:lang w:val="ru-RU" w:eastAsia="en-US" w:bidi="ar-SA"/>
      </w:rPr>
    </w:lvl>
    <w:lvl w:ilvl="3">
      <w:start w:val="0"/>
      <w:numFmt w:val="bullet"/>
      <w:lvlText w:val="•"/>
      <w:lvlJc w:val="left"/>
      <w:pPr>
        <w:ind w:left="3018" w:hanging="171"/>
      </w:pPr>
      <w:rPr>
        <w:rFonts w:hint="default"/>
        <w:lang w:val="ru-RU" w:eastAsia="en-US" w:bidi="ar-SA"/>
      </w:rPr>
    </w:lvl>
    <w:lvl w:ilvl="4">
      <w:start w:val="0"/>
      <w:numFmt w:val="bullet"/>
      <w:lvlText w:val="•"/>
      <w:lvlJc w:val="left"/>
      <w:pPr>
        <w:ind w:left="3984" w:hanging="171"/>
      </w:pPr>
      <w:rPr>
        <w:rFonts w:hint="default"/>
        <w:lang w:val="ru-RU" w:eastAsia="en-US" w:bidi="ar-SA"/>
      </w:rPr>
    </w:lvl>
    <w:lvl w:ilvl="5">
      <w:start w:val="0"/>
      <w:numFmt w:val="bullet"/>
      <w:lvlText w:val="•"/>
      <w:lvlJc w:val="left"/>
      <w:pPr>
        <w:ind w:left="4950" w:hanging="171"/>
      </w:pPr>
      <w:rPr>
        <w:rFonts w:hint="default"/>
        <w:lang w:val="ru-RU" w:eastAsia="en-US" w:bidi="ar-SA"/>
      </w:rPr>
    </w:lvl>
    <w:lvl w:ilvl="6">
      <w:start w:val="0"/>
      <w:numFmt w:val="bullet"/>
      <w:lvlText w:val="•"/>
      <w:lvlJc w:val="left"/>
      <w:pPr>
        <w:ind w:left="5916" w:hanging="171"/>
      </w:pPr>
      <w:rPr>
        <w:rFonts w:hint="default"/>
        <w:lang w:val="ru-RU" w:eastAsia="en-US" w:bidi="ar-SA"/>
      </w:rPr>
    </w:lvl>
    <w:lvl w:ilvl="7">
      <w:start w:val="0"/>
      <w:numFmt w:val="bullet"/>
      <w:lvlText w:val="•"/>
      <w:lvlJc w:val="left"/>
      <w:pPr>
        <w:ind w:left="6883" w:hanging="171"/>
      </w:pPr>
      <w:rPr>
        <w:rFonts w:hint="default"/>
        <w:lang w:val="ru-RU" w:eastAsia="en-US" w:bidi="ar-SA"/>
      </w:rPr>
    </w:lvl>
    <w:lvl w:ilvl="8">
      <w:start w:val="0"/>
      <w:numFmt w:val="bullet"/>
      <w:lvlText w:val="•"/>
      <w:lvlJc w:val="left"/>
      <w:pPr>
        <w:ind w:left="7849" w:hanging="171"/>
      </w:pPr>
      <w:rPr>
        <w:rFonts w:hint="default"/>
        <w:lang w:val="ru-RU" w:eastAsia="en-US" w:bidi="ar-SA"/>
      </w:rPr>
    </w:lvl>
  </w:abstract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ru-RU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7"/>
      <w:szCs w:val="27"/>
      <w:lang w:val="ru-RU" w:eastAsia="en-US" w:bidi="ar-SA"/>
    </w:rPr>
  </w:style>
  <w:style w:styleId="Heading1" w:type="paragraph">
    <w:name w:val="Heading 1"/>
    <w:basedOn w:val="Normal"/>
    <w:uiPriority w:val="1"/>
    <w:qFormat/>
    <w:pPr>
      <w:ind w:left="123"/>
      <w:outlineLvl w:val="1"/>
    </w:pPr>
    <w:rPr>
      <w:rFonts w:ascii="Times New Roman" w:hAnsi="Times New Roman" w:eastAsia="Times New Roman" w:cs="Times New Roman"/>
      <w:sz w:val="28"/>
      <w:szCs w:val="28"/>
      <w:lang w:val="ru-RU" w:eastAsia="en-US" w:bidi="ar-SA"/>
    </w:rPr>
  </w:style>
  <w:style w:styleId="ListParagraph" w:type="paragraph">
    <w:name w:val="List Paragraph"/>
    <w:basedOn w:val="Normal"/>
    <w:uiPriority w:val="1"/>
    <w:qFormat/>
    <w:pPr>
      <w:ind w:left="880" w:hanging="367"/>
    </w:pPr>
    <w:rPr>
      <w:rFonts w:ascii="Times New Roman" w:hAnsi="Times New Roman" w:eastAsia="Times New Roman" w:cs="Times New Roman"/>
      <w:lang w:val="ru-RU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ru-RU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jpeg"/><Relationship Id="rId7" Type="http://schemas.openxmlformats.org/officeDocument/2006/relationships/hyperlink" Target="mailto:info@air-nso.ru" TargetMode="External"/><Relationship Id="rId8" Type="http://schemas.openxmlformats.org/officeDocument/2006/relationships/hyperlink" Target="http://www.air-nso.ru/" TargetMode="External"/><Relationship Id="rId9" Type="http://schemas.openxmlformats.org/officeDocument/2006/relationships/image" Target="media/image3.jpeg"/><Relationship Id="rId10" Type="http://schemas.openxmlformats.org/officeDocument/2006/relationships/image" Target="media/image4.png"/><Relationship Id="rId11" Type="http://schemas.openxmlformats.org/officeDocument/2006/relationships/image" Target="media/image5.png"/><Relationship Id="rId12" Type="http://schemas.openxmlformats.org/officeDocument/2006/relationships/image" Target="media/image6.png"/><Relationship Id="rId13" Type="http://schemas.openxmlformats.org/officeDocument/2006/relationships/image" Target="media/image7.jpeg"/><Relationship Id="rId14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2023-09-28T03:35:22Z</dcterms:created>
  <dcterms:modified xsi:type="dcterms:W3CDTF">2023-09-28T03:35:22Z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2023-09-25T00:00:00Z</vt:filetime>
  </property>
  <property fmtid="{D5CDD505-2E9C-101B-9397-08002B2CF9AE}" pid="3" name="LastSaved">
    <vt:filetime>2023-09-25T00:00:00Z</vt:filetime>
  </property>
</Properties>
</file>