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62F" w:rsidRDefault="0074062F" w:rsidP="009276A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5F76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РАБОЧЕГО ПОСЕЛКА ГОРНЫЙ </w:t>
      </w:r>
      <w:r w:rsidRPr="000B5F76">
        <w:rPr>
          <w:rFonts w:ascii="Times New Roman" w:hAnsi="Times New Roman" w:cs="Times New Roman"/>
          <w:b/>
          <w:bCs/>
          <w:sz w:val="24"/>
          <w:szCs w:val="24"/>
        </w:rPr>
        <w:t>ТОГУЧИНСКОГО РАЙОНА НОВОСИБИРСКОЙ ОБЛАСТИ</w:t>
      </w:r>
    </w:p>
    <w:p w:rsidR="0074062F" w:rsidRDefault="0074062F" w:rsidP="005C52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СВЕДЕНИЯ О ЧИСЛЕННОСТИ МУНИЦИПАЛЬНЫХ СЛУЖАЩИХ АДМИНИСТРАЦИИ РАБОЧЕГО ПОСЕЛКА ГОРНЫЙ ТОГУЧИНСКОГО</w:t>
      </w:r>
      <w:r w:rsidRPr="000B5F76">
        <w:rPr>
          <w:rFonts w:ascii="Times New Roman" w:hAnsi="Times New Roman" w:cs="Times New Roman"/>
          <w:b/>
          <w:bCs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ФАКТИЧЕСКИХ РАСХОДАХ НА ИХ СОДЕРЖАНИЕ ЗА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0B5F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КВАРТАЛ 2018 ГОДА</w:t>
      </w:r>
      <w:bookmarkStart w:id="0" w:name="_GoBack"/>
      <w:bookmarkEnd w:id="0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3685"/>
        <w:gridCol w:w="3793"/>
      </w:tblGrid>
      <w:tr w:rsidR="0074062F" w:rsidRPr="002057B9">
        <w:tc>
          <w:tcPr>
            <w:tcW w:w="2093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3685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МУНИЦИПАЛЬНЫХ СЛУЖАЩИХ (ЧЕЛОВЕК)</w:t>
            </w:r>
          </w:p>
        </w:tc>
        <w:tc>
          <w:tcPr>
            <w:tcW w:w="3793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СОДЕРЖАНИЕ МУНИЦИПАЛЬНЫХ СЛУЖАЩИХ (ТЫС. РУБ.)</w:t>
            </w:r>
          </w:p>
        </w:tc>
      </w:tr>
      <w:tr w:rsidR="0074062F" w:rsidRPr="002057B9">
        <w:tc>
          <w:tcPr>
            <w:tcW w:w="2093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Январь</w:t>
            </w:r>
          </w:p>
        </w:tc>
        <w:tc>
          <w:tcPr>
            <w:tcW w:w="3685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793" w:type="dxa"/>
            <w:vMerge w:val="restart"/>
            <w:vAlign w:val="center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751,9</w:t>
            </w:r>
          </w:p>
        </w:tc>
      </w:tr>
      <w:tr w:rsidR="0074062F" w:rsidRPr="002057B9">
        <w:tc>
          <w:tcPr>
            <w:tcW w:w="2093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</w:tc>
        <w:tc>
          <w:tcPr>
            <w:tcW w:w="3685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793" w:type="dxa"/>
            <w:vMerge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062F" w:rsidRPr="002057B9">
        <w:tc>
          <w:tcPr>
            <w:tcW w:w="2093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Март</w:t>
            </w:r>
          </w:p>
        </w:tc>
        <w:tc>
          <w:tcPr>
            <w:tcW w:w="3685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793" w:type="dxa"/>
            <w:vMerge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4062F" w:rsidRDefault="0074062F" w:rsidP="005C52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4062F" w:rsidRDefault="0074062F" w:rsidP="0073160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СВЕДЕНИЯ О ФАКТИЧЕСКИХ РАСХОДАХ НА ОПЛАТУ ТРУДА РАБОТНИКОВ МКУ РАБОЧЕГО ПОСЕЛКА ГОРНЫЙ «АДМИНИСТРАТИВНО-РЕСУРСНЫЙ ЦЕНТР» ЗА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0B5F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КВАРТАЛ 2018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7478"/>
      </w:tblGrid>
      <w:tr w:rsidR="0074062F" w:rsidRPr="002057B9">
        <w:tc>
          <w:tcPr>
            <w:tcW w:w="2093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7478" w:type="dxa"/>
          </w:tcPr>
          <w:p w:rsidR="0074062F" w:rsidRPr="002057B9" w:rsidRDefault="0074062F" w:rsidP="005C52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РАСХОДЫ НА ОПЛАТУ ТРУДА РАБОТНИКОВ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МКУ РАБОЧЕГО ПОСЕЛКА ГОРНЫЙ «АДМИНИСТРАТИВНО-РЕСУРСНЫЙ ЦЕНТР» </w:t>
            </w: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(ТЫС. РУБ.)</w:t>
            </w:r>
          </w:p>
        </w:tc>
      </w:tr>
      <w:tr w:rsidR="0074062F" w:rsidRPr="002057B9">
        <w:tc>
          <w:tcPr>
            <w:tcW w:w="2093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Январь</w:t>
            </w:r>
          </w:p>
        </w:tc>
        <w:tc>
          <w:tcPr>
            <w:tcW w:w="7478" w:type="dxa"/>
            <w:vMerge w:val="restart"/>
            <w:vAlign w:val="center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1193,2</w:t>
            </w:r>
          </w:p>
        </w:tc>
      </w:tr>
      <w:tr w:rsidR="0074062F" w:rsidRPr="002057B9">
        <w:tc>
          <w:tcPr>
            <w:tcW w:w="2093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</w:tc>
        <w:tc>
          <w:tcPr>
            <w:tcW w:w="7478" w:type="dxa"/>
            <w:vMerge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062F" w:rsidRPr="002057B9">
        <w:tc>
          <w:tcPr>
            <w:tcW w:w="2093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Март</w:t>
            </w:r>
          </w:p>
        </w:tc>
        <w:tc>
          <w:tcPr>
            <w:tcW w:w="7478" w:type="dxa"/>
            <w:vMerge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4062F" w:rsidRDefault="0074062F" w:rsidP="000B5F7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4062F" w:rsidRDefault="0074062F" w:rsidP="000B5F7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О ФАКТИЧЕСКИХ РАСХОДАХ НА ОПЛАТУ ТРУДА РАБОТНИКОВ МБУК «ГОРНОВСКИЙ КУЛЬТУРНО-ДОСУГОВЫЙ ЦЕНТР» ЗА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0B5F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КВАРТАЛ 2018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7478"/>
      </w:tblGrid>
      <w:tr w:rsidR="0074062F" w:rsidRPr="002057B9">
        <w:tc>
          <w:tcPr>
            <w:tcW w:w="2093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7478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ОПЛАТУ ТРУДА РАБОТНИКОВ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МБУК «ГОРНОВСКИЙ КУЛЬТУРНО-ДОСУГОВЫЙ ЦЕНТР»        </w:t>
            </w: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(ТЫС. РУБ.)</w:t>
            </w:r>
          </w:p>
        </w:tc>
      </w:tr>
      <w:tr w:rsidR="0074062F" w:rsidRPr="002057B9">
        <w:tc>
          <w:tcPr>
            <w:tcW w:w="2093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Январь</w:t>
            </w:r>
          </w:p>
        </w:tc>
        <w:tc>
          <w:tcPr>
            <w:tcW w:w="7478" w:type="dxa"/>
            <w:vMerge w:val="restart"/>
            <w:vAlign w:val="center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2566,7</w:t>
            </w:r>
          </w:p>
        </w:tc>
      </w:tr>
      <w:tr w:rsidR="0074062F" w:rsidRPr="002057B9">
        <w:tc>
          <w:tcPr>
            <w:tcW w:w="2093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</w:tc>
        <w:tc>
          <w:tcPr>
            <w:tcW w:w="7478" w:type="dxa"/>
            <w:vMerge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062F" w:rsidRPr="002057B9">
        <w:tc>
          <w:tcPr>
            <w:tcW w:w="2093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Март</w:t>
            </w:r>
          </w:p>
        </w:tc>
        <w:tc>
          <w:tcPr>
            <w:tcW w:w="7478" w:type="dxa"/>
            <w:vMerge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4062F" w:rsidRDefault="0074062F" w:rsidP="000B5F7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062F" w:rsidRDefault="0074062F" w:rsidP="0073160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О ФАКТИЧЕСКИХ РАСХОДАХ НА ОПЛАТУ ТРУДА РАБОТНИКОВ МАУ СК АТЛАНТ ЗА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0B5F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КВАРТАЛ 2018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195"/>
      </w:tblGrid>
      <w:tr w:rsidR="0074062F" w:rsidRPr="002057B9">
        <w:tc>
          <w:tcPr>
            <w:tcW w:w="2376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7195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РАСХОДЫ НА ОПЛАТУ ТРУДА РАБОТНИКОВ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МАУ СК АТЛАНТ</w:t>
            </w: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(ТЫС. РУБ.)</w:t>
            </w:r>
          </w:p>
        </w:tc>
      </w:tr>
      <w:tr w:rsidR="0074062F" w:rsidRPr="002057B9">
        <w:tc>
          <w:tcPr>
            <w:tcW w:w="2376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Январь</w:t>
            </w:r>
          </w:p>
        </w:tc>
        <w:tc>
          <w:tcPr>
            <w:tcW w:w="7195" w:type="dxa"/>
            <w:vMerge w:val="restart"/>
            <w:vAlign w:val="center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848,4</w:t>
            </w:r>
          </w:p>
        </w:tc>
      </w:tr>
      <w:tr w:rsidR="0074062F" w:rsidRPr="002057B9">
        <w:tc>
          <w:tcPr>
            <w:tcW w:w="2376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</w:tc>
        <w:tc>
          <w:tcPr>
            <w:tcW w:w="7195" w:type="dxa"/>
            <w:vMerge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062F" w:rsidRPr="002057B9">
        <w:tc>
          <w:tcPr>
            <w:tcW w:w="2376" w:type="dxa"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7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Март</w:t>
            </w:r>
          </w:p>
        </w:tc>
        <w:tc>
          <w:tcPr>
            <w:tcW w:w="7195" w:type="dxa"/>
            <w:vMerge/>
          </w:tcPr>
          <w:p w:rsidR="0074062F" w:rsidRPr="002057B9" w:rsidRDefault="0074062F" w:rsidP="00205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4062F" w:rsidRPr="000B5F76" w:rsidRDefault="0074062F" w:rsidP="000B5F76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4062F" w:rsidRPr="000B5F76" w:rsidSect="00D23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E14"/>
    <w:rsid w:val="000B5F76"/>
    <w:rsid w:val="001C462A"/>
    <w:rsid w:val="002057B9"/>
    <w:rsid w:val="005C52DD"/>
    <w:rsid w:val="00677E14"/>
    <w:rsid w:val="00731607"/>
    <w:rsid w:val="0074062F"/>
    <w:rsid w:val="009015C0"/>
    <w:rsid w:val="009276A2"/>
    <w:rsid w:val="00B37D7A"/>
    <w:rsid w:val="00B80AB3"/>
    <w:rsid w:val="00C56DDE"/>
    <w:rsid w:val="00D23667"/>
    <w:rsid w:val="00EC6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66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B5F7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276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1</Pages>
  <Words>175</Words>
  <Characters>999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LBarzdun</dc:creator>
  <cp:keywords/>
  <dc:description/>
  <cp:lastModifiedBy>Nina</cp:lastModifiedBy>
  <cp:revision>4</cp:revision>
  <cp:lastPrinted>2018-04-23T04:09:00Z</cp:lastPrinted>
  <dcterms:created xsi:type="dcterms:W3CDTF">2018-04-10T02:16:00Z</dcterms:created>
  <dcterms:modified xsi:type="dcterms:W3CDTF">2018-04-23T05:11:00Z</dcterms:modified>
</cp:coreProperties>
</file>