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84" w:rsidRDefault="00782284" w:rsidP="00B21F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C38AA" w:rsidRPr="00B21F6C" w:rsidRDefault="00B21F6C" w:rsidP="00B21F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21F6C">
        <w:rPr>
          <w:rFonts w:ascii="Times New Roman" w:hAnsi="Times New Roman" w:cs="Times New Roman"/>
          <w:sz w:val="28"/>
          <w:szCs w:val="28"/>
        </w:rPr>
        <w:t>Утверждено:</w:t>
      </w:r>
    </w:p>
    <w:p w:rsidR="00B21F6C" w:rsidRPr="00B21F6C" w:rsidRDefault="00B21F6C" w:rsidP="00B21F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1F6C">
        <w:rPr>
          <w:rFonts w:ascii="Times New Roman" w:hAnsi="Times New Roman" w:cs="Times New Roman"/>
          <w:sz w:val="24"/>
          <w:szCs w:val="24"/>
        </w:rPr>
        <w:t>Решением двадцать пятой сессии шестого созыва</w:t>
      </w:r>
    </w:p>
    <w:p w:rsidR="00B21F6C" w:rsidRPr="00B21F6C" w:rsidRDefault="00B21F6C" w:rsidP="00B21F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1F6C">
        <w:rPr>
          <w:rFonts w:ascii="Times New Roman" w:hAnsi="Times New Roman" w:cs="Times New Roman"/>
          <w:sz w:val="24"/>
          <w:szCs w:val="24"/>
        </w:rPr>
        <w:t xml:space="preserve">Совета депутатов р.п. </w:t>
      </w:r>
      <w:proofErr w:type="gramStart"/>
      <w:r w:rsidRPr="00B21F6C">
        <w:rPr>
          <w:rFonts w:ascii="Times New Roman" w:hAnsi="Times New Roman" w:cs="Times New Roman"/>
          <w:sz w:val="24"/>
          <w:szCs w:val="24"/>
        </w:rPr>
        <w:t>Горный</w:t>
      </w:r>
      <w:proofErr w:type="gramEnd"/>
      <w:r w:rsidRPr="00B21F6C">
        <w:rPr>
          <w:rFonts w:ascii="Times New Roman" w:hAnsi="Times New Roman" w:cs="Times New Roman"/>
          <w:sz w:val="24"/>
          <w:szCs w:val="24"/>
        </w:rPr>
        <w:t xml:space="preserve"> Тогучинского района</w:t>
      </w:r>
    </w:p>
    <w:p w:rsidR="00B21F6C" w:rsidRPr="00B21F6C" w:rsidRDefault="00B21F6C" w:rsidP="00B21F6C">
      <w:pPr>
        <w:jc w:val="right"/>
        <w:rPr>
          <w:rFonts w:ascii="Times New Roman" w:hAnsi="Times New Roman" w:cs="Times New Roman"/>
          <w:sz w:val="24"/>
          <w:szCs w:val="24"/>
        </w:rPr>
      </w:pPr>
      <w:r w:rsidRPr="00B21F6C">
        <w:rPr>
          <w:rFonts w:ascii="Times New Roman" w:hAnsi="Times New Roman" w:cs="Times New Roman"/>
          <w:sz w:val="24"/>
          <w:szCs w:val="24"/>
        </w:rPr>
        <w:t>Новосибирской области № 127 от 26. 04. 2018 года</w:t>
      </w:r>
    </w:p>
    <w:p w:rsidR="007C38AA" w:rsidRPr="00FF53A7" w:rsidRDefault="007C38AA"/>
    <w:p w:rsidR="007C38AA" w:rsidRPr="00FF53A7" w:rsidRDefault="007C38AA"/>
    <w:p w:rsidR="007C38AA" w:rsidRPr="00FF53A7" w:rsidRDefault="007C38AA"/>
    <w:p w:rsidR="007C38AA" w:rsidRPr="00FF53A7" w:rsidRDefault="007C38AA"/>
    <w:p w:rsidR="00B21F6C" w:rsidRDefault="00B21F6C" w:rsidP="007C38AA">
      <w:pPr>
        <w:pStyle w:val="Style1"/>
        <w:widowControl/>
        <w:spacing w:before="96" w:line="456" w:lineRule="exact"/>
        <w:ind w:firstLine="0"/>
        <w:jc w:val="center"/>
        <w:rPr>
          <w:rStyle w:val="FontStyle31"/>
        </w:rPr>
      </w:pPr>
    </w:p>
    <w:p w:rsidR="00B21F6C" w:rsidRDefault="00B21F6C" w:rsidP="007C38AA">
      <w:pPr>
        <w:pStyle w:val="Style1"/>
        <w:widowControl/>
        <w:spacing w:before="96" w:line="456" w:lineRule="exact"/>
        <w:ind w:firstLine="0"/>
        <w:jc w:val="center"/>
        <w:rPr>
          <w:rStyle w:val="FontStyle31"/>
        </w:rPr>
      </w:pPr>
    </w:p>
    <w:p w:rsidR="007C38AA" w:rsidRPr="00B21F6C" w:rsidRDefault="007C38AA" w:rsidP="007C38AA">
      <w:pPr>
        <w:pStyle w:val="Style1"/>
        <w:widowControl/>
        <w:spacing w:before="96" w:line="456" w:lineRule="exact"/>
        <w:ind w:firstLine="0"/>
        <w:jc w:val="center"/>
        <w:rPr>
          <w:rStyle w:val="FontStyle31"/>
        </w:rPr>
      </w:pPr>
      <w:r>
        <w:rPr>
          <w:rStyle w:val="FontStyle31"/>
        </w:rPr>
        <w:t>Программа</w:t>
      </w:r>
    </w:p>
    <w:p w:rsidR="007C38AA" w:rsidRPr="00B21F6C" w:rsidRDefault="007C38AA" w:rsidP="007C38AA">
      <w:pPr>
        <w:pStyle w:val="Style1"/>
        <w:widowControl/>
        <w:spacing w:line="456" w:lineRule="exact"/>
        <w:ind w:firstLine="0"/>
        <w:jc w:val="center"/>
        <w:rPr>
          <w:rStyle w:val="FontStyle31"/>
        </w:rPr>
      </w:pPr>
      <w:r>
        <w:rPr>
          <w:rStyle w:val="FontStyle31"/>
        </w:rPr>
        <w:t>комплексного развития транспортной</w:t>
      </w:r>
      <w:r w:rsidRPr="007C38AA">
        <w:rPr>
          <w:rStyle w:val="FontStyle31"/>
        </w:rPr>
        <w:t xml:space="preserve"> </w:t>
      </w:r>
      <w:r>
        <w:rPr>
          <w:rStyle w:val="FontStyle31"/>
        </w:rPr>
        <w:t xml:space="preserve">инфраструктуры </w:t>
      </w:r>
    </w:p>
    <w:p w:rsidR="007C38AA" w:rsidRPr="007C38AA" w:rsidRDefault="007C38AA" w:rsidP="007C38AA">
      <w:pPr>
        <w:pStyle w:val="Style1"/>
        <w:widowControl/>
        <w:spacing w:line="456" w:lineRule="exact"/>
        <w:ind w:firstLine="0"/>
        <w:jc w:val="center"/>
        <w:rPr>
          <w:rStyle w:val="FontStyle31"/>
        </w:rPr>
      </w:pPr>
      <w:r>
        <w:rPr>
          <w:rStyle w:val="FontStyle31"/>
        </w:rPr>
        <w:t>рабочего</w:t>
      </w:r>
      <w:r w:rsidRPr="007C38AA">
        <w:rPr>
          <w:rStyle w:val="FontStyle31"/>
        </w:rPr>
        <w:t xml:space="preserve"> </w:t>
      </w:r>
      <w:r>
        <w:rPr>
          <w:rStyle w:val="FontStyle31"/>
        </w:rPr>
        <w:t xml:space="preserve">поселка </w:t>
      </w:r>
      <w:proofErr w:type="gramStart"/>
      <w:r>
        <w:rPr>
          <w:rStyle w:val="FontStyle31"/>
        </w:rPr>
        <w:t>Горный</w:t>
      </w:r>
      <w:proofErr w:type="gramEnd"/>
      <w:r>
        <w:rPr>
          <w:rStyle w:val="FontStyle31"/>
        </w:rPr>
        <w:t xml:space="preserve"> Тогучинского района Новосибирской области до 2028 года</w:t>
      </w: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8A7EBC" w:rsidRDefault="008A7EBC" w:rsidP="007C38AA">
      <w:pPr>
        <w:pStyle w:val="Style2"/>
        <w:widowControl/>
        <w:spacing w:before="67"/>
        <w:rPr>
          <w:rStyle w:val="FontStyle38"/>
        </w:rPr>
      </w:pPr>
    </w:p>
    <w:p w:rsidR="008A7EBC" w:rsidRDefault="008A7EBC" w:rsidP="007C38AA">
      <w:pPr>
        <w:pStyle w:val="Style2"/>
        <w:widowControl/>
        <w:spacing w:before="67"/>
        <w:rPr>
          <w:rStyle w:val="FontStyle38"/>
        </w:rPr>
      </w:pPr>
    </w:p>
    <w:p w:rsidR="008A7EBC" w:rsidRDefault="008A7EBC" w:rsidP="007C38AA">
      <w:pPr>
        <w:pStyle w:val="Style2"/>
        <w:widowControl/>
        <w:spacing w:before="67"/>
        <w:rPr>
          <w:rStyle w:val="FontStyle38"/>
        </w:rPr>
      </w:pPr>
    </w:p>
    <w:p w:rsidR="007C38AA" w:rsidRDefault="007C38AA" w:rsidP="007C38AA">
      <w:pPr>
        <w:pStyle w:val="Style2"/>
        <w:widowControl/>
        <w:spacing w:before="67"/>
        <w:rPr>
          <w:rStyle w:val="FontStyle38"/>
        </w:rPr>
      </w:pPr>
      <w:r>
        <w:rPr>
          <w:rStyle w:val="FontStyle38"/>
        </w:rPr>
        <w:lastRenderedPageBreak/>
        <w:t>ПРОГРАММА</w:t>
      </w:r>
    </w:p>
    <w:p w:rsidR="007C38AA" w:rsidRDefault="007C38AA" w:rsidP="007C38AA">
      <w:pPr>
        <w:pStyle w:val="Style3"/>
        <w:widowControl/>
        <w:spacing w:before="53" w:line="322" w:lineRule="exact"/>
        <w:ind w:left="163"/>
        <w:rPr>
          <w:rStyle w:val="FontStyle39"/>
        </w:rPr>
      </w:pPr>
      <w:r>
        <w:rPr>
          <w:rStyle w:val="FontStyle39"/>
        </w:rPr>
        <w:t xml:space="preserve">комплексного развития систем транспортной инфраструктуры на территории рабочего поселка </w:t>
      </w:r>
      <w:proofErr w:type="gramStart"/>
      <w:r>
        <w:rPr>
          <w:rStyle w:val="FontStyle39"/>
        </w:rPr>
        <w:t>Горный</w:t>
      </w:r>
      <w:proofErr w:type="gramEnd"/>
      <w:r>
        <w:rPr>
          <w:rStyle w:val="FontStyle39"/>
        </w:rPr>
        <w:t xml:space="preserve"> Тогучинского района Новосибирской области</w:t>
      </w:r>
    </w:p>
    <w:p w:rsidR="007C38AA" w:rsidRDefault="007C38AA" w:rsidP="007C38AA">
      <w:pPr>
        <w:pStyle w:val="Style4"/>
        <w:widowControl/>
        <w:tabs>
          <w:tab w:val="left" w:leader="underscore" w:pos="3235"/>
          <w:tab w:val="left" w:leader="underscore" w:pos="9322"/>
        </w:tabs>
        <w:rPr>
          <w:rStyle w:val="FontStyle38"/>
        </w:rPr>
      </w:pPr>
      <w:r>
        <w:rPr>
          <w:rStyle w:val="FontStyle39"/>
        </w:rPr>
        <w:t>на 2018 - 2028 годы</w:t>
      </w:r>
      <w:r>
        <w:rPr>
          <w:rStyle w:val="FontStyle39"/>
        </w:rPr>
        <w:br/>
      </w:r>
      <w:r>
        <w:rPr>
          <w:rStyle w:val="FontStyle38"/>
        </w:rPr>
        <w:tab/>
      </w:r>
      <w:r>
        <w:rPr>
          <w:rStyle w:val="FontStyle38"/>
          <w:u w:val="single"/>
        </w:rPr>
        <w:t>1. Паспорт программы</w:t>
      </w:r>
      <w:r>
        <w:rPr>
          <w:rStyle w:val="FontStyle38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38"/>
        <w:gridCol w:w="5813"/>
      </w:tblGrid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spacing w:line="240" w:lineRule="auto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Наименование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6"/>
              <w:widowControl/>
              <w:spacing w:line="274" w:lineRule="exact"/>
              <w:ind w:right="542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 xml:space="preserve">Программа «комплексного развития систем транспортной инфраструктуры на территории рабочего поселка </w:t>
            </w:r>
            <w:proofErr w:type="gramStart"/>
            <w:r w:rsidRPr="00A14672">
              <w:rPr>
                <w:rStyle w:val="FontStyle35"/>
                <w:rFonts w:eastAsiaTheme="minorEastAsia"/>
              </w:rPr>
              <w:t>Горный</w:t>
            </w:r>
            <w:proofErr w:type="gramEnd"/>
            <w:r w:rsidRPr="00A14672">
              <w:rPr>
                <w:rStyle w:val="FontStyle35"/>
                <w:rFonts w:eastAsiaTheme="minorEastAsia"/>
              </w:rPr>
              <w:t xml:space="preserve"> Тогучинского района Новосибирской области на 2018 - 2028 годы» (далее - Программа)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ind w:right="240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Основания для разработки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6"/>
              <w:widowControl/>
              <w:spacing w:line="274" w:lineRule="exact"/>
              <w:rPr>
                <w:rStyle w:val="FontStyle35"/>
                <w:rFonts w:eastAsiaTheme="minorEastAsia"/>
              </w:rPr>
            </w:pPr>
            <w:proofErr w:type="gramStart"/>
            <w:r w:rsidRPr="00A14672">
              <w:rPr>
                <w:rStyle w:val="FontStyle35"/>
                <w:rFonts w:eastAsiaTheme="minorEastAsia"/>
              </w:rPr>
              <w:t>Федеральный закон от 29.12.2014 N 456-ФЗ «О внесении изменений в Градостроительный кодекс Российской Федерации и отдельные законодательные акты Российской Федерации», Федеральный закон от 06 октября 2003 года</w:t>
            </w:r>
            <w:hyperlink r:id="rId5" w:history="1">
              <w:r w:rsidRPr="00A14672">
                <w:rPr>
                  <w:rStyle w:val="a3"/>
                  <w:rFonts w:eastAsiaTheme="minorEastAsia"/>
                  <w:sz w:val="22"/>
                  <w:szCs w:val="22"/>
                </w:rPr>
                <w:t xml:space="preserve"> №131-ФЗ </w:t>
              </w:r>
            </w:hyperlink>
            <w:r w:rsidRPr="00A14672">
              <w:rPr>
                <w:rStyle w:val="FontStyle35"/>
                <w:rFonts w:eastAsiaTheme="minorEastAsia"/>
              </w:rPr>
              <w:t>«Об общих принципах организации местного самоуправления в Российской Федерации», Постановление Правительства РФ от 25.12.2015г. №1440 «Об утверждении требований к программам комплексного развития транспортной инфраструктуры поселений, городских округов», Устав Администрации р.п</w:t>
            </w:r>
            <w:proofErr w:type="gramEnd"/>
            <w:r w:rsidRPr="00A14672">
              <w:rPr>
                <w:rStyle w:val="FontStyle35"/>
                <w:rFonts w:eastAsiaTheme="minorEastAsia"/>
              </w:rPr>
              <w:t xml:space="preserve">. Горный, Генеральный план р.п. </w:t>
            </w:r>
            <w:proofErr w:type="gramStart"/>
            <w:r w:rsidRPr="00A14672">
              <w:rPr>
                <w:rStyle w:val="FontStyle35"/>
                <w:rFonts w:eastAsiaTheme="minorEastAsia"/>
              </w:rPr>
              <w:t>Горный</w:t>
            </w:r>
            <w:proofErr w:type="gramEnd"/>
            <w:r w:rsidRPr="00A14672">
              <w:rPr>
                <w:rStyle w:val="FontStyle35"/>
                <w:rFonts w:eastAsiaTheme="minorEastAsia"/>
              </w:rPr>
              <w:t xml:space="preserve"> Тогучинского района Новосибирской области.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ind w:right="2069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Заказчик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6"/>
              <w:widowControl/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Администрация рабочего поселка Горный Тогучинского района Новосибирской области, адрес: 633411 Новосибирская обл., Тогучинский район, р.п. Горный, ул. Советская, 10.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spacing w:line="240" w:lineRule="auto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Исполнители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6"/>
              <w:widowControl/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Администрация рабочего поселка Горный Тогучинского района Новосибирской области, адрес: 633411 Новосибирская обл., Тогучинский район, р.п. Горный, ул. Советская, 10.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spacing w:line="240" w:lineRule="auto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Цель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6"/>
              <w:widowControl/>
              <w:spacing w:line="274" w:lineRule="exact"/>
              <w:ind w:right="110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 xml:space="preserve">Комплексное развитие транспортной инфраструктуры рабочего поселка </w:t>
            </w:r>
            <w:proofErr w:type="gramStart"/>
            <w:r w:rsidRPr="00A14672">
              <w:rPr>
                <w:rStyle w:val="FontStyle35"/>
                <w:rFonts w:eastAsiaTheme="minorEastAsia"/>
              </w:rPr>
              <w:t>Горный</w:t>
            </w:r>
            <w:proofErr w:type="gramEnd"/>
            <w:r w:rsidRPr="00A14672">
              <w:rPr>
                <w:rStyle w:val="FontStyle35"/>
                <w:rFonts w:eastAsiaTheme="minorEastAsia"/>
              </w:rPr>
              <w:t xml:space="preserve"> Тогучинского района Новосибирской области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spacing w:line="240" w:lineRule="auto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Задачи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FF53A7" w:rsidRDefault="007C38AA" w:rsidP="00D36F8C">
            <w:pPr>
              <w:pStyle w:val="Style6"/>
              <w:widowControl/>
              <w:spacing w:line="274" w:lineRule="exact"/>
              <w:ind w:right="48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 xml:space="preserve">- безопасность, качество и эффективность транспортного обслуживания населения, юридических лиц и индивидуальных предпринимателей  поселения; </w:t>
            </w:r>
          </w:p>
          <w:p w:rsidR="007C38AA" w:rsidRPr="00A14672" w:rsidRDefault="007C38AA" w:rsidP="00D36F8C">
            <w:pPr>
              <w:pStyle w:val="Style6"/>
              <w:widowControl/>
              <w:spacing w:line="274" w:lineRule="exact"/>
              <w:ind w:right="48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 поселения;</w:t>
            </w:r>
          </w:p>
          <w:p w:rsidR="007C38AA" w:rsidRPr="00A14672" w:rsidRDefault="007C38AA" w:rsidP="00D36F8C">
            <w:pPr>
              <w:pStyle w:val="Style6"/>
              <w:widowControl/>
              <w:spacing w:line="274" w:lineRule="exact"/>
              <w:ind w:right="48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-эффективность функционирования действующей транспортной инфраструктуры.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ind w:right="370" w:firstLine="5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Целевые показатели (индикаторы)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5"/>
              <w:widowControl/>
              <w:tabs>
                <w:tab w:val="left" w:pos="163"/>
              </w:tabs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</w:t>
            </w:r>
            <w:r w:rsidRPr="00A14672">
              <w:rPr>
                <w:rStyle w:val="FontStyle35"/>
                <w:rFonts w:eastAsiaTheme="minorEastAsia"/>
              </w:rPr>
              <w:tab/>
              <w:t>снижение удельного веса дорог, нуждающихся в капитальном ремонте (реконструкции);</w:t>
            </w:r>
          </w:p>
          <w:p w:rsidR="007C38AA" w:rsidRPr="00A14672" w:rsidRDefault="007C38AA" w:rsidP="00D36F8C">
            <w:pPr>
              <w:pStyle w:val="Style5"/>
              <w:widowControl/>
              <w:tabs>
                <w:tab w:val="left" w:pos="163"/>
              </w:tabs>
              <w:spacing w:line="274" w:lineRule="exact"/>
              <w:ind w:firstLine="58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</w:t>
            </w:r>
            <w:r w:rsidRPr="00A14672">
              <w:rPr>
                <w:rStyle w:val="FontStyle35"/>
                <w:rFonts w:eastAsiaTheme="minorEastAsia"/>
              </w:rPr>
              <w:tab/>
              <w:t>увеличение протяженности дорог с твердым покрытием;</w:t>
            </w:r>
          </w:p>
          <w:p w:rsidR="007C38AA" w:rsidRPr="00A14672" w:rsidRDefault="007C38AA" w:rsidP="00D36F8C">
            <w:pPr>
              <w:pStyle w:val="Style5"/>
              <w:widowControl/>
              <w:tabs>
                <w:tab w:val="left" w:pos="163"/>
              </w:tabs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</w:t>
            </w:r>
            <w:r w:rsidRPr="00A14672">
              <w:rPr>
                <w:rStyle w:val="FontStyle35"/>
                <w:rFonts w:eastAsiaTheme="minorEastAsia"/>
              </w:rPr>
              <w:tab/>
              <w:t>достижение расчетного уровня обеспеченности населения услугами транспортной инфраструктуры.</w:t>
            </w:r>
          </w:p>
        </w:tc>
      </w:tr>
      <w:tr w:rsidR="007C38AA" w:rsidRPr="00A14672" w:rsidTr="007C38AA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38AA" w:rsidRPr="00A14672" w:rsidRDefault="007C38AA" w:rsidP="00D36F8C">
            <w:pPr>
              <w:pStyle w:val="Style7"/>
              <w:widowControl/>
              <w:ind w:left="5" w:hanging="5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Сроки и этапы реализации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8AA" w:rsidRPr="00A14672" w:rsidRDefault="007C38AA" w:rsidP="007C38AA">
            <w:pPr>
              <w:pStyle w:val="Style6"/>
              <w:widowControl/>
              <w:spacing w:line="240" w:lineRule="auto"/>
              <w:jc w:val="center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2018 - 2028 годы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ind w:right="427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 xml:space="preserve">Укрупненное описание </w:t>
            </w:r>
            <w:r w:rsidRPr="00A14672">
              <w:rPr>
                <w:rStyle w:val="FontStyle39"/>
                <w:rFonts w:eastAsiaTheme="minorEastAsia"/>
              </w:rPr>
              <w:lastRenderedPageBreak/>
              <w:t>запланированных мероприятий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5"/>
              <w:widowControl/>
              <w:tabs>
                <w:tab w:val="left" w:pos="216"/>
              </w:tabs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lastRenderedPageBreak/>
              <w:t>-</w:t>
            </w:r>
            <w:r w:rsidRPr="00A14672">
              <w:rPr>
                <w:rStyle w:val="FontStyle35"/>
                <w:rFonts w:eastAsiaTheme="minorEastAsia"/>
              </w:rPr>
              <w:tab/>
              <w:t>разработка проектно-сметной документации;</w:t>
            </w:r>
          </w:p>
          <w:p w:rsidR="007C38AA" w:rsidRPr="00A14672" w:rsidRDefault="007C38AA" w:rsidP="00D36F8C">
            <w:pPr>
              <w:pStyle w:val="Style5"/>
              <w:widowControl/>
              <w:tabs>
                <w:tab w:val="left" w:pos="216"/>
              </w:tabs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</w:t>
            </w:r>
            <w:r w:rsidRPr="00A14672">
              <w:rPr>
                <w:rStyle w:val="FontStyle35"/>
                <w:rFonts w:eastAsiaTheme="minorEastAsia"/>
              </w:rPr>
              <w:tab/>
              <w:t>содержание (</w:t>
            </w:r>
            <w:proofErr w:type="spellStart"/>
            <w:r w:rsidRPr="00A14672">
              <w:rPr>
                <w:rStyle w:val="FontStyle35"/>
                <w:rFonts w:eastAsiaTheme="minorEastAsia"/>
              </w:rPr>
              <w:t>грейдирование</w:t>
            </w:r>
            <w:proofErr w:type="spellEnd"/>
            <w:r w:rsidRPr="00A14672">
              <w:rPr>
                <w:rStyle w:val="FontStyle35"/>
                <w:rFonts w:eastAsiaTheme="minorEastAsia"/>
              </w:rPr>
              <w:t>) существующих дорог;</w:t>
            </w:r>
          </w:p>
          <w:p w:rsidR="007C38AA" w:rsidRDefault="007C38AA" w:rsidP="00D36F8C">
            <w:pPr>
              <w:pStyle w:val="Style5"/>
              <w:widowControl/>
              <w:tabs>
                <w:tab w:val="left" w:pos="216"/>
              </w:tabs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lastRenderedPageBreak/>
              <w:t>-</w:t>
            </w:r>
            <w:r w:rsidRPr="00A14672">
              <w:rPr>
                <w:rStyle w:val="FontStyle35"/>
                <w:rFonts w:eastAsiaTheme="minorEastAsia"/>
              </w:rPr>
              <w:tab/>
              <w:t>текущий ремонт и капитальный ремонт дорог.</w:t>
            </w:r>
          </w:p>
          <w:p w:rsidR="00B21F6C" w:rsidRPr="00A14672" w:rsidRDefault="00B21F6C" w:rsidP="00D36F8C">
            <w:pPr>
              <w:pStyle w:val="Style5"/>
              <w:widowControl/>
              <w:tabs>
                <w:tab w:val="left" w:pos="216"/>
              </w:tabs>
              <w:spacing w:line="274" w:lineRule="exact"/>
              <w:rPr>
                <w:rStyle w:val="FontStyle35"/>
                <w:rFonts w:eastAsiaTheme="minorEastAsia"/>
              </w:rPr>
            </w:pPr>
            <w:r>
              <w:rPr>
                <w:rStyle w:val="FontStyle35"/>
                <w:rFonts w:eastAsiaTheme="minorEastAsia"/>
              </w:rPr>
              <w:t>-   строительство и реконструкция дорог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lastRenderedPageBreak/>
              <w:t>Объемы и источники</w:t>
            </w:r>
          </w:p>
          <w:p w:rsidR="007C38AA" w:rsidRPr="00A14672" w:rsidRDefault="007C38AA" w:rsidP="00D36F8C">
            <w:pPr>
              <w:pStyle w:val="Style7"/>
              <w:widowControl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финансирования</w:t>
            </w:r>
          </w:p>
          <w:p w:rsidR="007C38AA" w:rsidRPr="00A14672" w:rsidRDefault="007C38AA" w:rsidP="00D36F8C">
            <w:pPr>
              <w:pStyle w:val="Style7"/>
              <w:widowControl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6"/>
              <w:widowControl/>
              <w:spacing w:line="274" w:lineRule="exact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Источники финансирования:</w:t>
            </w:r>
          </w:p>
          <w:p w:rsidR="007C38AA" w:rsidRPr="00A14672" w:rsidRDefault="007C38AA" w:rsidP="00D36F8C">
            <w:pPr>
              <w:pStyle w:val="Style6"/>
              <w:widowControl/>
              <w:spacing w:line="274" w:lineRule="exact"/>
              <w:ind w:left="10" w:hanging="10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 xml:space="preserve">- средства местного </w:t>
            </w:r>
            <w:r>
              <w:rPr>
                <w:rStyle w:val="FontStyle35"/>
                <w:rFonts w:eastAsiaTheme="minorEastAsia"/>
              </w:rPr>
              <w:t>и</w:t>
            </w:r>
            <w:r w:rsidR="00352EC9">
              <w:rPr>
                <w:rStyle w:val="FontStyle35"/>
                <w:rFonts w:eastAsiaTheme="minorEastAsia"/>
              </w:rPr>
              <w:t xml:space="preserve"> областного </w:t>
            </w:r>
            <w:r w:rsidRPr="00A14672">
              <w:rPr>
                <w:rStyle w:val="FontStyle35"/>
                <w:rFonts w:eastAsiaTheme="minorEastAsia"/>
              </w:rPr>
              <w:t>бюджет</w:t>
            </w:r>
            <w:r w:rsidR="00352EC9">
              <w:rPr>
                <w:rStyle w:val="FontStyle35"/>
                <w:rFonts w:eastAsiaTheme="minorEastAsia"/>
              </w:rPr>
              <w:t>ов</w:t>
            </w:r>
            <w:r w:rsidRPr="00A14672">
              <w:rPr>
                <w:rStyle w:val="FontStyle35"/>
                <w:rFonts w:eastAsiaTheme="minorEastAsia"/>
              </w:rPr>
              <w:t xml:space="preserve">: </w:t>
            </w:r>
            <w:r w:rsidR="00352EC9">
              <w:rPr>
                <w:rStyle w:val="FontStyle35"/>
                <w:rFonts w:eastAsiaTheme="minorEastAsia"/>
              </w:rPr>
              <w:t xml:space="preserve">2018 </w:t>
            </w:r>
            <w:r w:rsidRPr="00A14672">
              <w:rPr>
                <w:rStyle w:val="FontStyle35"/>
                <w:rFonts w:eastAsiaTheme="minorEastAsia"/>
              </w:rPr>
              <w:t>г</w:t>
            </w:r>
            <w:r w:rsidR="00352EC9">
              <w:rPr>
                <w:rStyle w:val="FontStyle35"/>
                <w:rFonts w:eastAsiaTheme="minorEastAsia"/>
              </w:rPr>
              <w:t>.</w:t>
            </w:r>
            <w:r w:rsidRPr="00A14672">
              <w:rPr>
                <w:rStyle w:val="FontStyle35"/>
                <w:rFonts w:eastAsiaTheme="minorEastAsia"/>
              </w:rPr>
              <w:t xml:space="preserve"> </w:t>
            </w:r>
            <w:r w:rsidR="00352EC9">
              <w:rPr>
                <w:rStyle w:val="FontStyle35"/>
                <w:rFonts w:eastAsiaTheme="minorEastAsia"/>
              </w:rPr>
              <w:t>–</w:t>
            </w:r>
            <w:r w:rsidRPr="00A14672">
              <w:rPr>
                <w:rStyle w:val="FontStyle35"/>
                <w:rFonts w:eastAsiaTheme="minorEastAsia"/>
              </w:rPr>
              <w:t xml:space="preserve"> </w:t>
            </w:r>
            <w:r w:rsidR="00352EC9">
              <w:rPr>
                <w:rStyle w:val="FontStyle35"/>
                <w:rFonts w:eastAsiaTheme="minorEastAsia"/>
              </w:rPr>
              <w:t>19850,4 т</w:t>
            </w:r>
            <w:proofErr w:type="gramStart"/>
            <w:r w:rsidR="00352EC9">
              <w:rPr>
                <w:rStyle w:val="FontStyle35"/>
                <w:rFonts w:eastAsiaTheme="minorEastAsia"/>
              </w:rPr>
              <w:t>.р</w:t>
            </w:r>
            <w:proofErr w:type="gramEnd"/>
            <w:r w:rsidR="00352EC9">
              <w:rPr>
                <w:rStyle w:val="FontStyle35"/>
                <w:rFonts w:eastAsiaTheme="minorEastAsia"/>
              </w:rPr>
              <w:t xml:space="preserve">уб., 2019 </w:t>
            </w:r>
            <w:r w:rsidRPr="00A14672">
              <w:rPr>
                <w:rStyle w:val="FontStyle35"/>
                <w:rFonts w:eastAsiaTheme="minorEastAsia"/>
              </w:rPr>
              <w:t>г</w:t>
            </w:r>
            <w:r w:rsidR="00352EC9">
              <w:rPr>
                <w:rStyle w:val="FontStyle35"/>
                <w:rFonts w:eastAsiaTheme="minorEastAsia"/>
              </w:rPr>
              <w:t>.</w:t>
            </w:r>
            <w:r w:rsidRPr="00A14672">
              <w:rPr>
                <w:rStyle w:val="FontStyle35"/>
                <w:rFonts w:eastAsiaTheme="minorEastAsia"/>
              </w:rPr>
              <w:t xml:space="preserve"> -</w:t>
            </w:r>
            <w:r w:rsidR="00352EC9">
              <w:rPr>
                <w:rStyle w:val="FontStyle35"/>
                <w:rFonts w:eastAsiaTheme="minorEastAsia"/>
              </w:rPr>
              <w:t xml:space="preserve">21817,2 т. руб., 2020 </w:t>
            </w:r>
            <w:r w:rsidRPr="00A14672">
              <w:rPr>
                <w:rStyle w:val="FontStyle35"/>
                <w:rFonts w:eastAsiaTheme="minorEastAsia"/>
              </w:rPr>
              <w:t>г</w:t>
            </w:r>
            <w:r w:rsidR="00352EC9">
              <w:rPr>
                <w:rStyle w:val="FontStyle35"/>
                <w:rFonts w:eastAsiaTheme="minorEastAsia"/>
              </w:rPr>
              <w:t>.</w:t>
            </w:r>
            <w:r w:rsidRPr="00A14672">
              <w:rPr>
                <w:rStyle w:val="FontStyle35"/>
                <w:rFonts w:eastAsiaTheme="minorEastAsia"/>
              </w:rPr>
              <w:t xml:space="preserve">- </w:t>
            </w:r>
            <w:r w:rsidR="00352EC9">
              <w:rPr>
                <w:rStyle w:val="FontStyle35"/>
                <w:rFonts w:eastAsiaTheme="minorEastAsia"/>
              </w:rPr>
              <w:t xml:space="preserve">27040,6 </w:t>
            </w:r>
            <w:r w:rsidRPr="00A14672">
              <w:rPr>
                <w:rStyle w:val="FontStyle35"/>
                <w:rFonts w:eastAsiaTheme="minorEastAsia"/>
              </w:rPr>
              <w:t>т.р.</w:t>
            </w:r>
          </w:p>
          <w:p w:rsidR="007C38AA" w:rsidRPr="00A14672" w:rsidRDefault="007C38AA" w:rsidP="00D36F8C">
            <w:pPr>
              <w:pStyle w:val="Style6"/>
              <w:widowControl/>
              <w:spacing w:line="274" w:lineRule="exact"/>
              <w:ind w:left="10" w:hanging="10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Средства местного бюджета на 20</w:t>
            </w:r>
            <w:r w:rsidR="00352EC9">
              <w:rPr>
                <w:rStyle w:val="FontStyle35"/>
                <w:rFonts w:eastAsiaTheme="minorEastAsia"/>
              </w:rPr>
              <w:t>21-2028</w:t>
            </w:r>
            <w:r>
              <w:rPr>
                <w:rStyle w:val="FontStyle35"/>
                <w:rFonts w:eastAsiaTheme="minorEastAsia"/>
              </w:rPr>
              <w:t xml:space="preserve"> годы уточняются при формиров</w:t>
            </w:r>
            <w:r w:rsidRPr="00A14672">
              <w:rPr>
                <w:rStyle w:val="FontStyle35"/>
                <w:rFonts w:eastAsiaTheme="minorEastAsia"/>
              </w:rPr>
              <w:t>ании бюджета на очередной финансовый год.</w:t>
            </w:r>
          </w:p>
        </w:tc>
      </w:tr>
      <w:tr w:rsidR="007C38AA" w:rsidRPr="00A14672" w:rsidTr="00D36F8C"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7"/>
              <w:widowControl/>
              <w:ind w:left="5" w:hanging="5"/>
              <w:rPr>
                <w:rStyle w:val="FontStyle39"/>
                <w:rFonts w:eastAsiaTheme="minorEastAsia"/>
              </w:rPr>
            </w:pPr>
            <w:r w:rsidRPr="00A14672">
              <w:rPr>
                <w:rStyle w:val="FontStyle39"/>
                <w:rFonts w:eastAsiaTheme="minorEastAsia"/>
              </w:rPr>
              <w:t>Ожидаемые результаты реализации Программы</w:t>
            </w:r>
          </w:p>
        </w:tc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8AA" w:rsidRPr="00A14672" w:rsidRDefault="007C38AA" w:rsidP="00D36F8C">
            <w:pPr>
              <w:pStyle w:val="Style6"/>
              <w:widowControl/>
              <w:spacing w:line="274" w:lineRule="exact"/>
              <w:ind w:left="10" w:hanging="10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 повышение качества, эффективности и доступности транспортного обслуживания населения и субъектов экономической деятельности рабочего поселения;</w:t>
            </w:r>
          </w:p>
          <w:p w:rsidR="007C38AA" w:rsidRPr="00A14672" w:rsidRDefault="007C38AA" w:rsidP="00D36F8C">
            <w:pPr>
              <w:pStyle w:val="Style6"/>
              <w:widowControl/>
              <w:spacing w:line="274" w:lineRule="exact"/>
              <w:ind w:left="10" w:hanging="10"/>
              <w:rPr>
                <w:rStyle w:val="FontStyle35"/>
                <w:rFonts w:eastAsiaTheme="minorEastAsia"/>
              </w:rPr>
            </w:pPr>
            <w:r w:rsidRPr="00A14672">
              <w:rPr>
                <w:rStyle w:val="FontStyle35"/>
                <w:rFonts w:eastAsiaTheme="minorEastAsia"/>
              </w:rPr>
              <w:t>-обеспечение надежности и безопасности системы транспортной инфраструктуры.</w:t>
            </w:r>
          </w:p>
        </w:tc>
      </w:tr>
    </w:tbl>
    <w:p w:rsidR="007C38AA" w:rsidRPr="007C38AA" w:rsidRDefault="007C38AA" w:rsidP="007C38AA">
      <w:pPr>
        <w:jc w:val="center"/>
      </w:pPr>
    </w:p>
    <w:p w:rsidR="00F6707C" w:rsidRDefault="00F6707C" w:rsidP="00F6707C">
      <w:pPr>
        <w:pStyle w:val="Style10"/>
        <w:widowControl/>
        <w:spacing w:before="91"/>
        <w:ind w:left="1210"/>
        <w:rPr>
          <w:rStyle w:val="FontStyle38"/>
        </w:rPr>
      </w:pPr>
      <w:r>
        <w:rPr>
          <w:rStyle w:val="FontStyle38"/>
        </w:rPr>
        <w:t xml:space="preserve">2. Характеристика существующего состояния транспортной инфраструктуры рабочего поселка </w:t>
      </w:r>
      <w:proofErr w:type="gramStart"/>
      <w:r>
        <w:rPr>
          <w:rStyle w:val="FontStyle38"/>
        </w:rPr>
        <w:t>Горный</w:t>
      </w:r>
      <w:proofErr w:type="gramEnd"/>
      <w:r>
        <w:rPr>
          <w:rStyle w:val="FontStyle38"/>
        </w:rPr>
        <w:t xml:space="preserve"> Тогучинского района.</w:t>
      </w:r>
    </w:p>
    <w:p w:rsidR="00F6707C" w:rsidRDefault="00F6707C" w:rsidP="00F6707C">
      <w:pPr>
        <w:pStyle w:val="Style13"/>
        <w:widowControl/>
        <w:spacing w:line="240" w:lineRule="exact"/>
        <w:jc w:val="left"/>
        <w:rPr>
          <w:sz w:val="20"/>
          <w:szCs w:val="20"/>
        </w:rPr>
      </w:pPr>
    </w:p>
    <w:p w:rsidR="00F6707C" w:rsidRDefault="00F6707C" w:rsidP="00F6707C">
      <w:pPr>
        <w:pStyle w:val="Style10"/>
        <w:widowControl/>
        <w:spacing w:before="91"/>
        <w:jc w:val="both"/>
        <w:rPr>
          <w:rStyle w:val="FontStyle38"/>
        </w:rPr>
      </w:pPr>
      <w:r>
        <w:rPr>
          <w:rStyle w:val="FontStyle38"/>
        </w:rPr>
        <w:t xml:space="preserve">2.1. Социально — экономическое состояние рабочего поселка </w:t>
      </w:r>
      <w:proofErr w:type="gramStart"/>
      <w:r>
        <w:rPr>
          <w:rStyle w:val="FontStyle38"/>
        </w:rPr>
        <w:t>Горный</w:t>
      </w:r>
      <w:proofErr w:type="gramEnd"/>
      <w:r>
        <w:rPr>
          <w:rStyle w:val="FontStyle38"/>
        </w:rPr>
        <w:t xml:space="preserve"> Тогучинского района.</w:t>
      </w:r>
    </w:p>
    <w:p w:rsidR="00F6707C" w:rsidRDefault="00F6707C" w:rsidP="00F6707C">
      <w:pPr>
        <w:pStyle w:val="Style13"/>
        <w:widowControl/>
        <w:spacing w:line="240" w:lineRule="exact"/>
        <w:rPr>
          <w:sz w:val="20"/>
          <w:szCs w:val="20"/>
        </w:rPr>
      </w:pPr>
    </w:p>
    <w:p w:rsidR="00F6707C" w:rsidRPr="003E30DE" w:rsidRDefault="00F6707C" w:rsidP="00F6707C">
      <w:pPr>
        <w:pStyle w:val="Style25"/>
        <w:widowControl/>
        <w:spacing w:before="106"/>
        <w:rPr>
          <w:rStyle w:val="FontStyle102"/>
          <w:sz w:val="26"/>
          <w:szCs w:val="26"/>
        </w:rPr>
      </w:pPr>
      <w:bookmarkStart w:id="0" w:name="bookmark1"/>
      <w:proofErr w:type="gramStart"/>
      <w:r w:rsidRPr="003E30DE">
        <w:rPr>
          <w:rStyle w:val="FontStyle102"/>
          <w:sz w:val="26"/>
          <w:szCs w:val="26"/>
        </w:rPr>
        <w:t>В</w:t>
      </w:r>
      <w:bookmarkEnd w:id="0"/>
      <w:r w:rsidRPr="003E30DE">
        <w:rPr>
          <w:rStyle w:val="FontStyle102"/>
          <w:sz w:val="26"/>
          <w:szCs w:val="26"/>
        </w:rPr>
        <w:t xml:space="preserve"> состав муниципального образования рабочего поселка Горный Тогучинского района Новосибирской области (далее - муниципальное образование) входят следующие населенные пункты: рабочий поселок Горный (далее - р. п. Горный), поселок Никольский (далее - п. Никольский) и деревня </w:t>
      </w:r>
      <w:proofErr w:type="spellStart"/>
      <w:r w:rsidRPr="003E30DE">
        <w:rPr>
          <w:rStyle w:val="FontStyle102"/>
          <w:sz w:val="26"/>
          <w:szCs w:val="26"/>
        </w:rPr>
        <w:t>Ермачиха</w:t>
      </w:r>
      <w:proofErr w:type="spellEnd"/>
      <w:r w:rsidRPr="003E30DE">
        <w:rPr>
          <w:rStyle w:val="FontStyle102"/>
          <w:sz w:val="26"/>
          <w:szCs w:val="26"/>
        </w:rPr>
        <w:t xml:space="preserve"> (далее - д. </w:t>
      </w:r>
      <w:proofErr w:type="spellStart"/>
      <w:r w:rsidRPr="003E30DE">
        <w:rPr>
          <w:rStyle w:val="FontStyle102"/>
          <w:sz w:val="26"/>
          <w:szCs w:val="26"/>
        </w:rPr>
        <w:t>Ермачиха</w:t>
      </w:r>
      <w:proofErr w:type="spellEnd"/>
      <w:r w:rsidRPr="003E30DE">
        <w:rPr>
          <w:rStyle w:val="FontStyle102"/>
          <w:sz w:val="26"/>
          <w:szCs w:val="26"/>
        </w:rPr>
        <w:t>).</w:t>
      </w:r>
      <w:proofErr w:type="gramEnd"/>
    </w:p>
    <w:p w:rsidR="00F6707C" w:rsidRPr="003E30DE" w:rsidRDefault="00F6707C" w:rsidP="00F6707C">
      <w:pPr>
        <w:pStyle w:val="Style25"/>
        <w:widowControl/>
        <w:rPr>
          <w:rStyle w:val="FontStyle102"/>
          <w:sz w:val="26"/>
          <w:szCs w:val="26"/>
        </w:rPr>
      </w:pPr>
      <w:r w:rsidRPr="003E30DE">
        <w:rPr>
          <w:rStyle w:val="FontStyle102"/>
          <w:sz w:val="26"/>
          <w:szCs w:val="26"/>
        </w:rPr>
        <w:t xml:space="preserve">Муниципальное образование расположено в западной части Тогучинского района, в </w:t>
      </w:r>
      <w:r w:rsidR="00FF53A7">
        <w:rPr>
          <w:rStyle w:val="FontStyle102"/>
          <w:sz w:val="26"/>
          <w:szCs w:val="26"/>
        </w:rPr>
        <w:t>45</w:t>
      </w:r>
      <w:r w:rsidRPr="003E30DE">
        <w:rPr>
          <w:rStyle w:val="FontStyle102"/>
          <w:sz w:val="26"/>
          <w:szCs w:val="26"/>
        </w:rPr>
        <w:t xml:space="preserve"> километрах от районного центра </w:t>
      </w:r>
      <w:proofErr w:type="gramStart"/>
      <w:r w:rsidRPr="003E30DE">
        <w:rPr>
          <w:rStyle w:val="FontStyle102"/>
          <w:sz w:val="26"/>
          <w:szCs w:val="26"/>
        </w:rPr>
        <w:t>г</w:t>
      </w:r>
      <w:proofErr w:type="gramEnd"/>
      <w:r w:rsidRPr="003E30DE">
        <w:rPr>
          <w:rStyle w:val="FontStyle102"/>
          <w:sz w:val="26"/>
          <w:szCs w:val="26"/>
        </w:rPr>
        <w:t>. Тогучина.</w:t>
      </w:r>
    </w:p>
    <w:p w:rsidR="00F6707C" w:rsidRPr="003E30DE" w:rsidRDefault="00F6707C" w:rsidP="00F6707C">
      <w:pPr>
        <w:pStyle w:val="Style25"/>
        <w:widowControl/>
        <w:ind w:firstLine="557"/>
        <w:rPr>
          <w:rStyle w:val="FontStyle102"/>
          <w:sz w:val="26"/>
          <w:szCs w:val="26"/>
        </w:rPr>
      </w:pPr>
      <w:r w:rsidRPr="003E30DE">
        <w:rPr>
          <w:rStyle w:val="FontStyle102"/>
          <w:sz w:val="26"/>
          <w:szCs w:val="26"/>
        </w:rPr>
        <w:t xml:space="preserve">Численность населения муниципального образования составила на 01.01.2017г. 9404 человека. В р. п. Горный проживает 9164 человека, в д. </w:t>
      </w:r>
      <w:proofErr w:type="spellStart"/>
      <w:r w:rsidRPr="003E30DE">
        <w:rPr>
          <w:rStyle w:val="FontStyle102"/>
          <w:sz w:val="26"/>
          <w:szCs w:val="26"/>
        </w:rPr>
        <w:t>Ермачиха</w:t>
      </w:r>
      <w:proofErr w:type="spellEnd"/>
      <w:r w:rsidRPr="003E30DE">
        <w:rPr>
          <w:rStyle w:val="FontStyle102"/>
          <w:sz w:val="26"/>
          <w:szCs w:val="26"/>
        </w:rPr>
        <w:t xml:space="preserve"> - 82 человека, в п. Никольский - 158 человек.</w:t>
      </w:r>
    </w:p>
    <w:p w:rsidR="00F6707C" w:rsidRPr="003E30DE" w:rsidRDefault="00F6707C" w:rsidP="00F6707C">
      <w:pPr>
        <w:pStyle w:val="Style37"/>
        <w:widowControl/>
        <w:spacing w:before="77"/>
        <w:ind w:firstLine="706"/>
        <w:rPr>
          <w:rStyle w:val="FontStyle123"/>
        </w:rPr>
      </w:pPr>
      <w:bookmarkStart w:id="1" w:name="bookmark2"/>
      <w:r w:rsidRPr="003E30DE">
        <w:rPr>
          <w:rStyle w:val="FontStyle102"/>
          <w:sz w:val="26"/>
          <w:szCs w:val="26"/>
        </w:rPr>
        <w:t>М</w:t>
      </w:r>
      <w:bookmarkEnd w:id="1"/>
      <w:r w:rsidRPr="003E30DE">
        <w:rPr>
          <w:rStyle w:val="FontStyle102"/>
          <w:sz w:val="26"/>
          <w:szCs w:val="26"/>
        </w:rPr>
        <w:t>униципальное образование включено в полосу расселения, сориентированную с запада на восток, в которой проходит автомобильная дорога регионального значения «Тогучин - Карпысак», связывающая Горный с г</w:t>
      </w:r>
      <w:proofErr w:type="gramStart"/>
      <w:r w:rsidRPr="003E30DE">
        <w:rPr>
          <w:rStyle w:val="FontStyle102"/>
          <w:sz w:val="26"/>
          <w:szCs w:val="26"/>
        </w:rPr>
        <w:t>.Н</w:t>
      </w:r>
      <w:proofErr w:type="gramEnd"/>
      <w:r w:rsidRPr="003E30DE">
        <w:rPr>
          <w:rStyle w:val="FontStyle102"/>
          <w:sz w:val="26"/>
          <w:szCs w:val="26"/>
        </w:rPr>
        <w:t xml:space="preserve">овосибирском и г.Тогучином. В 8 км к северу от р.п. Горный расположена ближайшая железнодорожная станция, с которой он связан автомобильной дорогой межмуниципального значения. </w:t>
      </w:r>
      <w:r w:rsidRPr="003E30DE">
        <w:rPr>
          <w:rStyle w:val="FontStyle123"/>
        </w:rPr>
        <w:t xml:space="preserve">Согласно Схеме территориального планирования Новосибирской агломерации (утвержденной постановлением Правительства Новосибирской области от 28.04.2014 № 186-п) территория муниципального образования входит в перспективные границы Новосибирской агломерации. Муниципальное образование расположено за пределами двухчасовой доступности на общественном транспорте, но в пределах двухчасовой доступности на индивидуальном транспорте (населенные пункты: р. п. Горный, д. </w:t>
      </w:r>
      <w:proofErr w:type="spellStart"/>
      <w:r w:rsidRPr="003E30DE">
        <w:rPr>
          <w:rStyle w:val="FontStyle123"/>
        </w:rPr>
        <w:t>Ермачиха</w:t>
      </w:r>
      <w:proofErr w:type="spellEnd"/>
      <w:r w:rsidRPr="003E30DE">
        <w:rPr>
          <w:rStyle w:val="FontStyle123"/>
        </w:rPr>
        <w:t>, п. Никольский).</w:t>
      </w:r>
    </w:p>
    <w:p w:rsidR="00BE2677" w:rsidRPr="003E30DE" w:rsidRDefault="00BE2677" w:rsidP="00F6707C">
      <w:pPr>
        <w:jc w:val="both"/>
        <w:rPr>
          <w:rStyle w:val="FontStyle39"/>
        </w:rPr>
      </w:pPr>
    </w:p>
    <w:p w:rsidR="007C38AA" w:rsidRDefault="00BE2677" w:rsidP="00F6707C">
      <w:pPr>
        <w:jc w:val="both"/>
        <w:rPr>
          <w:rStyle w:val="FontStyle39"/>
        </w:rPr>
      </w:pPr>
      <w:r>
        <w:rPr>
          <w:rStyle w:val="FontStyle39"/>
        </w:rPr>
        <w:t>Административным центром рабочего поселка является поселок Горный.</w:t>
      </w:r>
    </w:p>
    <w:p w:rsidR="007A0337" w:rsidRPr="007A0337" w:rsidRDefault="007A0337" w:rsidP="007A0337">
      <w:pPr>
        <w:jc w:val="center"/>
        <w:rPr>
          <w:rStyle w:val="FontStyle39"/>
          <w:b/>
        </w:rPr>
      </w:pPr>
      <w:r w:rsidRPr="007A0337">
        <w:rPr>
          <w:rStyle w:val="FontStyle39"/>
          <w:b/>
        </w:rPr>
        <w:lastRenderedPageBreak/>
        <w:t>Генеральный план городского поселения рабочего поселка Горный Тогучинского района Новосибирской области</w:t>
      </w:r>
    </w:p>
    <w:p w:rsidR="007A0337" w:rsidRPr="007A0337" w:rsidRDefault="007A0337" w:rsidP="007A0337">
      <w:pPr>
        <w:jc w:val="center"/>
        <w:rPr>
          <w:i/>
          <w:sz w:val="24"/>
          <w:szCs w:val="24"/>
        </w:rPr>
      </w:pPr>
      <w:r w:rsidRPr="007A0337">
        <w:rPr>
          <w:rStyle w:val="FontStyle39"/>
          <w:i/>
          <w:sz w:val="24"/>
          <w:szCs w:val="24"/>
        </w:rPr>
        <w:t xml:space="preserve">Карта развития транспортной инфраструктуры городского поселения рабочего поселка </w:t>
      </w:r>
      <w:proofErr w:type="gramStart"/>
      <w:r w:rsidRPr="007A0337">
        <w:rPr>
          <w:rStyle w:val="FontStyle39"/>
          <w:i/>
          <w:sz w:val="24"/>
          <w:szCs w:val="24"/>
        </w:rPr>
        <w:t>Горный</w:t>
      </w:r>
      <w:proofErr w:type="gramEnd"/>
      <w:r w:rsidRPr="007A0337">
        <w:rPr>
          <w:rStyle w:val="FontStyle39"/>
          <w:i/>
          <w:sz w:val="24"/>
          <w:szCs w:val="24"/>
        </w:rPr>
        <w:t xml:space="preserve"> Тогучинского района Новосибирской области</w:t>
      </w:r>
    </w:p>
    <w:p w:rsidR="007C38AA" w:rsidRPr="007C38AA" w:rsidRDefault="007A0337" w:rsidP="007C38AA">
      <w:pPr>
        <w:jc w:val="center"/>
      </w:pPr>
      <w:r>
        <w:rPr>
          <w:noProof/>
        </w:rPr>
        <w:drawing>
          <wp:inline distT="0" distB="0" distL="0" distR="0">
            <wp:extent cx="5938628" cy="6866627"/>
            <wp:effectExtent l="19050" t="0" r="4972" b="0"/>
            <wp:docPr id="3" name="Рисунок 1" descr="C:\Documents and Settings\Admin\Рабочий стол\программа трансп. инфр\Схемы дорог и коммуникаций\ГП_08_Трансп_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программа трансп. инфр\Схемы дорог и коммуникаций\ГП_08_Трансп_ПО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8AA" w:rsidRPr="007C38AA" w:rsidRDefault="007C38AA" w:rsidP="007C38AA">
      <w:pPr>
        <w:jc w:val="center"/>
      </w:pPr>
    </w:p>
    <w:p w:rsidR="00D01711" w:rsidRDefault="00D01711" w:rsidP="00D01711">
      <w:pPr>
        <w:pStyle w:val="Style37"/>
        <w:widowControl/>
        <w:ind w:right="5"/>
        <w:rPr>
          <w:rStyle w:val="FontStyle123"/>
        </w:rPr>
      </w:pPr>
      <w:r>
        <w:rPr>
          <w:rStyle w:val="FontStyle123"/>
        </w:rPr>
        <w:t xml:space="preserve">В настоящий момент муниципальное образование отнесено к третьей категории моногородов - </w:t>
      </w:r>
      <w:proofErr w:type="spellStart"/>
      <w:r>
        <w:rPr>
          <w:rStyle w:val="FontStyle123"/>
        </w:rPr>
        <w:t>монопрофильные</w:t>
      </w:r>
      <w:proofErr w:type="spellEnd"/>
      <w:r>
        <w:rPr>
          <w:rStyle w:val="FontStyle123"/>
        </w:rPr>
        <w:t xml:space="preserve"> муниципальные образования Российской Федерации со стабильной социально-экономической ситуацией. Одним </w:t>
      </w:r>
      <w:r>
        <w:rPr>
          <w:rStyle w:val="FontStyle123"/>
        </w:rPr>
        <w:lastRenderedPageBreak/>
        <w:t xml:space="preserve">из основных преимуществ муниципального образования является его географическое положение, выгодное с </w:t>
      </w:r>
      <w:proofErr w:type="spellStart"/>
      <w:r>
        <w:rPr>
          <w:rStyle w:val="FontStyle123"/>
        </w:rPr>
        <w:t>логистической</w:t>
      </w:r>
      <w:proofErr w:type="spellEnd"/>
      <w:r>
        <w:rPr>
          <w:rStyle w:val="FontStyle123"/>
        </w:rPr>
        <w:t xml:space="preserve"> точки зрения. В 18 км от р.п. Горный проходит автомобильная дорога регионального значения </w:t>
      </w:r>
      <w:proofErr w:type="gramStart"/>
      <w:r>
        <w:rPr>
          <w:rStyle w:val="FontStyle123"/>
        </w:rPr>
        <w:t>Р</w:t>
      </w:r>
      <w:proofErr w:type="gramEnd"/>
      <w:r>
        <w:rPr>
          <w:rStyle w:val="FontStyle123"/>
        </w:rPr>
        <w:t xml:space="preserve"> 384 (Новосибирск - </w:t>
      </w:r>
      <w:proofErr w:type="spellStart"/>
      <w:r>
        <w:rPr>
          <w:rStyle w:val="FontStyle123"/>
        </w:rPr>
        <w:t>Ленинск-Кузнецкий</w:t>
      </w:r>
      <w:proofErr w:type="spellEnd"/>
      <w:r>
        <w:rPr>
          <w:rStyle w:val="FontStyle123"/>
        </w:rPr>
        <w:t xml:space="preserve"> - Кемерово - Юрга).</w:t>
      </w:r>
    </w:p>
    <w:p w:rsidR="007C38AA" w:rsidRPr="007C38AA" w:rsidRDefault="00D01711" w:rsidP="00D01711">
      <w:pPr>
        <w:jc w:val="both"/>
      </w:pPr>
      <w:r>
        <w:rPr>
          <w:rStyle w:val="FontStyle123"/>
        </w:rPr>
        <w:t>Местоположение муниципального образования также обеспечивает возможность транспортной связи в южном направлении с Алтайским краем и северо-западном направлении с Омской областью. Участок расположен на расстоянии около 50 км от Восточного автодорожного обхода города Новосибирска, в дальнейшем связываемого с Северным обходом, что позволяет максимально эффективно</w:t>
      </w:r>
      <w:r w:rsidR="00782284">
        <w:rPr>
          <w:rStyle w:val="FontStyle123"/>
        </w:rPr>
        <w:t xml:space="preserve"> использовать транспортные узлы</w:t>
      </w:r>
      <w:r>
        <w:rPr>
          <w:rStyle w:val="FontStyle123"/>
        </w:rPr>
        <w:t xml:space="preserve">, в том числе </w:t>
      </w:r>
      <w:proofErr w:type="gramStart"/>
      <w:r>
        <w:rPr>
          <w:rStyle w:val="FontStyle123"/>
        </w:rPr>
        <w:t>вне городской</w:t>
      </w:r>
      <w:proofErr w:type="gramEnd"/>
      <w:r>
        <w:rPr>
          <w:rStyle w:val="FontStyle123"/>
        </w:rPr>
        <w:t xml:space="preserve"> черты.</w:t>
      </w:r>
    </w:p>
    <w:p w:rsidR="007C38AA" w:rsidRPr="007C38AA" w:rsidRDefault="007C38AA" w:rsidP="007C38AA">
      <w:pPr>
        <w:jc w:val="center"/>
      </w:pPr>
    </w:p>
    <w:p w:rsidR="00C07F56" w:rsidRDefault="00C07F56" w:rsidP="00C07F56">
      <w:pPr>
        <w:pStyle w:val="Style20"/>
        <w:widowControl/>
        <w:numPr>
          <w:ilvl w:val="0"/>
          <w:numId w:val="1"/>
        </w:numPr>
        <w:tabs>
          <w:tab w:val="left" w:pos="720"/>
        </w:tabs>
        <w:rPr>
          <w:rStyle w:val="FontStyle38"/>
        </w:rPr>
      </w:pPr>
      <w:r>
        <w:rPr>
          <w:rStyle w:val="FontStyle38"/>
        </w:rPr>
        <w:t>Характеристика деятельности в сфере транспорта, оценка транспортного спроса.</w:t>
      </w:r>
    </w:p>
    <w:p w:rsidR="00C07F56" w:rsidRDefault="00C07F56" w:rsidP="00C07F56">
      <w:pPr>
        <w:pStyle w:val="Style37"/>
        <w:widowControl/>
        <w:rPr>
          <w:rStyle w:val="FontStyle123"/>
        </w:rPr>
      </w:pPr>
      <w:r>
        <w:rPr>
          <w:rStyle w:val="FontStyle123"/>
        </w:rPr>
        <w:t xml:space="preserve">Междугородние перевозки в поселке </w:t>
      </w:r>
      <w:proofErr w:type="gramStart"/>
      <w:r>
        <w:rPr>
          <w:rStyle w:val="FontStyle123"/>
        </w:rPr>
        <w:t>Горный</w:t>
      </w:r>
      <w:proofErr w:type="gramEnd"/>
      <w:r>
        <w:rPr>
          <w:rStyle w:val="FontStyle123"/>
        </w:rPr>
        <w:t xml:space="preserve"> осуществляют: Новосибирские и районное </w:t>
      </w:r>
      <w:proofErr w:type="spellStart"/>
      <w:r>
        <w:rPr>
          <w:rStyle w:val="FontStyle123"/>
        </w:rPr>
        <w:t>Тогучинское</w:t>
      </w:r>
      <w:proofErr w:type="spellEnd"/>
      <w:r>
        <w:rPr>
          <w:rStyle w:val="FontStyle123"/>
        </w:rPr>
        <w:t xml:space="preserve"> транспортные предприятия, и местное - поселковые предприятия (служебный автотранспорт). Жители муниципального образования пользуются ж/</w:t>
      </w:r>
      <w:proofErr w:type="spellStart"/>
      <w:r>
        <w:rPr>
          <w:rStyle w:val="FontStyle123"/>
        </w:rPr>
        <w:t>д</w:t>
      </w:r>
      <w:proofErr w:type="spellEnd"/>
      <w:r>
        <w:rPr>
          <w:rStyle w:val="FontStyle123"/>
        </w:rPr>
        <w:t xml:space="preserve"> транспортом, прибывая на станцию </w:t>
      </w:r>
      <w:proofErr w:type="spellStart"/>
      <w:r>
        <w:rPr>
          <w:rStyle w:val="FontStyle123"/>
        </w:rPr>
        <w:t>Изынский</w:t>
      </w:r>
      <w:proofErr w:type="spellEnd"/>
      <w:r>
        <w:rPr>
          <w:rStyle w:val="FontStyle123"/>
        </w:rPr>
        <w:t xml:space="preserve"> автобусными маршрутами к моменту подачи поездов, в основном пригородных, по трассе Новосибирск – Тогучин.</w:t>
      </w:r>
    </w:p>
    <w:p w:rsidR="00C07F56" w:rsidRDefault="00C07F56" w:rsidP="00C07F56">
      <w:pPr>
        <w:pStyle w:val="Style37"/>
        <w:widowControl/>
        <w:rPr>
          <w:rStyle w:val="FontStyle123"/>
        </w:rPr>
      </w:pPr>
      <w:r>
        <w:rPr>
          <w:rStyle w:val="FontStyle123"/>
        </w:rPr>
        <w:t>Перевозкой граждан и грузов на территории муниципального образования и в близлежащие населенные пункты занимаются частные перевозчики. Внутренних автобусных маршрутов по территории муниципального образования не существует, исключение составляет служебный транспорт.</w:t>
      </w:r>
    </w:p>
    <w:p w:rsidR="00C07F56" w:rsidRDefault="00C07F56" w:rsidP="00C07F56">
      <w:pPr>
        <w:pStyle w:val="Style20"/>
        <w:widowControl/>
        <w:numPr>
          <w:ilvl w:val="0"/>
          <w:numId w:val="2"/>
        </w:numPr>
        <w:tabs>
          <w:tab w:val="left" w:pos="720"/>
        </w:tabs>
        <w:rPr>
          <w:rStyle w:val="FontStyle38"/>
        </w:rPr>
      </w:pPr>
      <w:r>
        <w:rPr>
          <w:rStyle w:val="FontStyle38"/>
        </w:rPr>
        <w:t>Характеристика функционирования и показатели работы транспортной инфраструктуры по видам транспорта.</w:t>
      </w:r>
    </w:p>
    <w:p w:rsidR="00C07F56" w:rsidRDefault="00C07F56" w:rsidP="00C07F56">
      <w:pPr>
        <w:pStyle w:val="Style9"/>
        <w:widowControl/>
        <w:spacing w:line="370" w:lineRule="exact"/>
        <w:rPr>
          <w:rStyle w:val="FontStyle39"/>
        </w:rPr>
      </w:pPr>
      <w:r>
        <w:rPr>
          <w:rStyle w:val="FontStyle39"/>
        </w:rPr>
        <w:t xml:space="preserve"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автомобилей, находящихся в собственности граждан (в среднем по 5% в год). На 01.01.2017 года количество легковых автомобилей, в соответствии со статистическими данными по Российской Федерации, на 1000 жителей приходится по </w:t>
      </w:r>
      <w:r w:rsidR="00CD4D39">
        <w:rPr>
          <w:rStyle w:val="FontStyle39"/>
        </w:rPr>
        <w:t>35</w:t>
      </w:r>
      <w:r>
        <w:rPr>
          <w:rStyle w:val="FontStyle39"/>
        </w:rPr>
        <w:t>0</w:t>
      </w:r>
      <w:r w:rsidR="00CD4D39">
        <w:rPr>
          <w:rStyle w:val="FontStyle39"/>
        </w:rPr>
        <w:t xml:space="preserve"> машин</w:t>
      </w:r>
      <w:r>
        <w:rPr>
          <w:rStyle w:val="FontStyle39"/>
        </w:rPr>
        <w:t xml:space="preserve">, составило ориентировочно </w:t>
      </w:r>
      <w:r w:rsidR="00CD4D39">
        <w:rPr>
          <w:rStyle w:val="FontStyle39"/>
        </w:rPr>
        <w:t>3</w:t>
      </w:r>
      <w:r>
        <w:rPr>
          <w:rStyle w:val="FontStyle39"/>
        </w:rPr>
        <w:t>1</w:t>
      </w:r>
      <w:r w:rsidR="00CD4D39">
        <w:rPr>
          <w:rStyle w:val="FontStyle39"/>
        </w:rPr>
        <w:t>50</w:t>
      </w:r>
      <w:r>
        <w:rPr>
          <w:rStyle w:val="FontStyle39"/>
        </w:rPr>
        <w:t xml:space="preserve"> автомобилей.</w:t>
      </w:r>
    </w:p>
    <w:p w:rsidR="00C07F56" w:rsidRDefault="00C07F56" w:rsidP="00C07F56">
      <w:pPr>
        <w:pStyle w:val="Style15"/>
        <w:widowControl/>
        <w:spacing w:before="34" w:line="322" w:lineRule="exact"/>
        <w:rPr>
          <w:rStyle w:val="FontStyle39"/>
        </w:rPr>
      </w:pPr>
      <w:r>
        <w:rPr>
          <w:rStyle w:val="FontStyle39"/>
        </w:rPr>
        <w:t xml:space="preserve">В основе формирования улично-дорожной сети населенных пунктов лежат: основная улица, второстепенные улицы, переулки. </w:t>
      </w:r>
    </w:p>
    <w:p w:rsidR="00C07F56" w:rsidRDefault="00C07F56" w:rsidP="00C07F56">
      <w:pPr>
        <w:pStyle w:val="Style15"/>
        <w:widowControl/>
        <w:spacing w:before="34" w:line="322" w:lineRule="exact"/>
        <w:ind w:firstLine="0"/>
        <w:rPr>
          <w:rStyle w:val="FontStyle38"/>
        </w:rPr>
      </w:pPr>
      <w:r>
        <w:rPr>
          <w:rStyle w:val="FontStyle38"/>
        </w:rPr>
        <w:t>2.4.  Характеристика  сети дорог поселения,  параметры дорожного движения, оценка качества содержания дорог.</w:t>
      </w:r>
    </w:p>
    <w:p w:rsidR="00CD4D39" w:rsidRDefault="00CD4D39" w:rsidP="00CD4D39">
      <w:pPr>
        <w:pStyle w:val="Style37"/>
        <w:widowControl/>
        <w:ind w:firstLine="710"/>
        <w:rPr>
          <w:rStyle w:val="FontStyle123"/>
        </w:rPr>
      </w:pPr>
      <w:r>
        <w:rPr>
          <w:rStyle w:val="FontStyle123"/>
        </w:rPr>
        <w:t>Опорная дорожная сеть муниципального образования представлена дорогами регионального, межмуниципального и местного значения. Дорог федерального значения на территории муниципального образования не имеется. Сеть представлена дорогами III, IV и V технической категории с асфальтобетонным и переходным покрытием.</w:t>
      </w:r>
    </w:p>
    <w:p w:rsidR="00CD4D39" w:rsidRDefault="00CD4D39" w:rsidP="00CD4D39">
      <w:pPr>
        <w:pStyle w:val="Style37"/>
        <w:widowControl/>
        <w:ind w:firstLine="696"/>
        <w:rPr>
          <w:rStyle w:val="FontStyle123"/>
        </w:rPr>
      </w:pPr>
      <w:r>
        <w:rPr>
          <w:rStyle w:val="FontStyle123"/>
        </w:rPr>
        <w:lastRenderedPageBreak/>
        <w:t xml:space="preserve">Характеристика автомобильных дорог местного значения отнесенных к собственности поселка </w:t>
      </w:r>
      <w:proofErr w:type="gramStart"/>
      <w:r>
        <w:rPr>
          <w:rStyle w:val="FontStyle123"/>
        </w:rPr>
        <w:t>Горный</w:t>
      </w:r>
      <w:proofErr w:type="gramEnd"/>
      <w:r>
        <w:rPr>
          <w:rStyle w:val="FontStyle123"/>
        </w:rPr>
        <w:t xml:space="preserve"> Тогучинского района Новосибирской области приведена в таблице 2.4-1. Ширина придорожных полос установлена в соответствии с Федеральным законом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и составляет: для дорог </w:t>
      </w:r>
      <w:r>
        <w:rPr>
          <w:rStyle w:val="FontStyle123"/>
          <w:lang w:val="en-US"/>
        </w:rPr>
        <w:t>III</w:t>
      </w:r>
      <w:r w:rsidRPr="00CD4D39">
        <w:rPr>
          <w:rStyle w:val="FontStyle123"/>
        </w:rPr>
        <w:t>-</w:t>
      </w:r>
      <w:r>
        <w:rPr>
          <w:rStyle w:val="FontStyle123"/>
          <w:lang w:val="en-US"/>
        </w:rPr>
        <w:t>IV</w:t>
      </w:r>
      <w:r>
        <w:rPr>
          <w:rStyle w:val="FontStyle123"/>
        </w:rPr>
        <w:t xml:space="preserve"> категории - 50 м, для дорог V категории - 25 м.</w:t>
      </w:r>
    </w:p>
    <w:p w:rsidR="00CD4D39" w:rsidRDefault="00CD4D39" w:rsidP="00CD4D39">
      <w:pPr>
        <w:pStyle w:val="Style37"/>
        <w:widowControl/>
        <w:ind w:firstLine="710"/>
        <w:rPr>
          <w:rStyle w:val="FontStyle123"/>
        </w:rPr>
      </w:pPr>
      <w:r>
        <w:rPr>
          <w:rStyle w:val="FontStyle123"/>
        </w:rPr>
        <w:t xml:space="preserve">Основными дорогами, осуществляющими внешние транспортные связи муниципального образования, являются: дорога регионального значения 50 ОП РЗ 50К-16 - 130 </w:t>
      </w:r>
      <w:proofErr w:type="gramStart"/>
      <w:r>
        <w:rPr>
          <w:rStyle w:val="FontStyle123"/>
        </w:rPr>
        <w:t>км</w:t>
      </w:r>
      <w:proofErr w:type="gramEnd"/>
      <w:r>
        <w:rPr>
          <w:rStyle w:val="FontStyle123"/>
        </w:rPr>
        <w:t xml:space="preserve"> а/</w:t>
      </w:r>
      <w:proofErr w:type="spellStart"/>
      <w:r>
        <w:rPr>
          <w:rStyle w:val="FontStyle123"/>
        </w:rPr>
        <w:t>д</w:t>
      </w:r>
      <w:proofErr w:type="spellEnd"/>
      <w:r>
        <w:rPr>
          <w:rStyle w:val="FontStyle123"/>
        </w:rPr>
        <w:t xml:space="preserve"> "М-53" -Тогучин - Карпысак, обеспечивающая выход из южной части р.п. </w:t>
      </w:r>
      <w:proofErr w:type="gramStart"/>
      <w:r>
        <w:rPr>
          <w:rStyle w:val="FontStyle123"/>
        </w:rPr>
        <w:t xml:space="preserve">Горный в г. Тогучин и в с. Карпысак, далее на региональную дорогу Р-384 «Новосибирск-Юрга»; и дорога межмуниципального значения 50 ОП МЗ 50Н-2630 - Горный - ст. </w:t>
      </w:r>
      <w:proofErr w:type="spellStart"/>
      <w:r>
        <w:rPr>
          <w:rStyle w:val="FontStyle123"/>
        </w:rPr>
        <w:t>Изынский</w:t>
      </w:r>
      <w:proofErr w:type="spellEnd"/>
      <w:r>
        <w:rPr>
          <w:rStyle w:val="FontStyle123"/>
        </w:rPr>
        <w:t>, обеспечивающая выход из северной части р.п.</w:t>
      </w:r>
      <w:proofErr w:type="gramEnd"/>
      <w:r>
        <w:rPr>
          <w:rStyle w:val="FontStyle123"/>
        </w:rPr>
        <w:t xml:space="preserve"> </w:t>
      </w:r>
      <w:proofErr w:type="gramStart"/>
      <w:r>
        <w:rPr>
          <w:rStyle w:val="FontStyle123"/>
        </w:rPr>
        <w:t>Горный</w:t>
      </w:r>
      <w:proofErr w:type="gramEnd"/>
      <w:r>
        <w:rPr>
          <w:rStyle w:val="FontStyle123"/>
        </w:rPr>
        <w:t xml:space="preserve"> к станции </w:t>
      </w:r>
      <w:proofErr w:type="spellStart"/>
      <w:r>
        <w:rPr>
          <w:rStyle w:val="FontStyle123"/>
        </w:rPr>
        <w:t>Изынский</w:t>
      </w:r>
      <w:proofErr w:type="spellEnd"/>
      <w:r>
        <w:rPr>
          <w:rStyle w:val="FontStyle123"/>
        </w:rPr>
        <w:t>.</w:t>
      </w:r>
    </w:p>
    <w:p w:rsidR="00CD4D39" w:rsidRDefault="00CD4D39" w:rsidP="00CD4D39">
      <w:pPr>
        <w:pStyle w:val="Style37"/>
        <w:widowControl/>
        <w:ind w:right="10"/>
        <w:rPr>
          <w:rStyle w:val="FontStyle123"/>
        </w:rPr>
      </w:pPr>
      <w:r>
        <w:rPr>
          <w:rStyle w:val="FontStyle123"/>
        </w:rPr>
        <w:t xml:space="preserve">На территории муниципального образования функционирует 2 автозаправочные станции, расположенные вдоль региональной дороги «Тогучин - Карпысак»: по адресу: К-16 «130 км </w:t>
      </w:r>
      <w:proofErr w:type="spellStart"/>
      <w:r>
        <w:rPr>
          <w:rStyle w:val="FontStyle123"/>
        </w:rPr>
        <w:t>ф</w:t>
      </w:r>
      <w:proofErr w:type="spellEnd"/>
      <w:r>
        <w:rPr>
          <w:rStyle w:val="FontStyle123"/>
        </w:rPr>
        <w:t>/</w:t>
      </w:r>
      <w:proofErr w:type="spellStart"/>
      <w:r>
        <w:rPr>
          <w:rStyle w:val="FontStyle123"/>
        </w:rPr>
        <w:t>д</w:t>
      </w:r>
      <w:proofErr w:type="spellEnd"/>
      <w:r>
        <w:rPr>
          <w:rStyle w:val="FontStyle123"/>
        </w:rPr>
        <w:t xml:space="preserve"> «М-53» - «Тогучин - Карпысак» км 99+580 (справа от дороги) и в районе пересечения ул. Советской с региональной дорогой.</w:t>
      </w:r>
    </w:p>
    <w:p w:rsidR="00CD4D39" w:rsidRDefault="00CD4D39" w:rsidP="00CD4D39">
      <w:pPr>
        <w:pStyle w:val="Style37"/>
        <w:widowControl/>
        <w:rPr>
          <w:rStyle w:val="FontStyle123"/>
        </w:rPr>
      </w:pPr>
      <w:r>
        <w:rPr>
          <w:rStyle w:val="FontStyle123"/>
        </w:rPr>
        <w:t xml:space="preserve">Муниципальное образование расположено на расстоянии 75 км от г. Новосибирска и в 45 км от районного центра г. Тогучин, а также в 8 км к югу от ст. </w:t>
      </w:r>
      <w:proofErr w:type="spellStart"/>
      <w:r>
        <w:rPr>
          <w:rStyle w:val="FontStyle123"/>
        </w:rPr>
        <w:t>Изынский</w:t>
      </w:r>
      <w:proofErr w:type="spellEnd"/>
      <w:r>
        <w:rPr>
          <w:rStyle w:val="FontStyle123"/>
        </w:rPr>
        <w:t xml:space="preserve"> железнодорожной магистрали Новосибирск - Новокузнецк.</w:t>
      </w:r>
    </w:p>
    <w:p w:rsidR="00CD4D39" w:rsidRDefault="00CD4D39" w:rsidP="00CD4D39">
      <w:pPr>
        <w:pStyle w:val="Style37"/>
        <w:widowControl/>
        <w:ind w:firstLine="677"/>
        <w:rPr>
          <w:rStyle w:val="FontStyle123"/>
        </w:rPr>
      </w:pPr>
      <w:r>
        <w:rPr>
          <w:rStyle w:val="FontStyle123"/>
        </w:rPr>
        <w:t xml:space="preserve">Зона транспортной доступности р.п. Горный от </w:t>
      </w:r>
      <w:proofErr w:type="gramStart"/>
      <w:r>
        <w:rPr>
          <w:rStyle w:val="FontStyle123"/>
        </w:rPr>
        <w:t>г</w:t>
      </w:r>
      <w:proofErr w:type="gramEnd"/>
      <w:r>
        <w:rPr>
          <w:rStyle w:val="FontStyle123"/>
        </w:rPr>
        <w:t>. Новосибирска составляет 1 час 23 минуты.</w:t>
      </w:r>
    </w:p>
    <w:p w:rsidR="00CD4D39" w:rsidRDefault="00CD4D39" w:rsidP="00CD4D39">
      <w:pPr>
        <w:pStyle w:val="Style37"/>
        <w:widowControl/>
        <w:ind w:firstLine="696"/>
        <w:rPr>
          <w:rStyle w:val="FontStyle123"/>
        </w:rPr>
      </w:pPr>
      <w:r>
        <w:rPr>
          <w:rStyle w:val="FontStyle123"/>
        </w:rPr>
        <w:t>В целом характер дорожной сети муниципального образования соответствует сложившейся планировочной структуре. Сеть дорог можно охарактеризовать как достаточно развитую, особенно в центральной части.</w:t>
      </w:r>
    </w:p>
    <w:p w:rsidR="00CD4D39" w:rsidRDefault="00CD4D39" w:rsidP="00CD4D39">
      <w:pPr>
        <w:pStyle w:val="Style40"/>
        <w:widowControl/>
        <w:spacing w:line="240" w:lineRule="exact"/>
        <w:ind w:left="706"/>
        <w:rPr>
          <w:sz w:val="20"/>
          <w:szCs w:val="20"/>
        </w:rPr>
      </w:pPr>
    </w:p>
    <w:p w:rsidR="00F71FD4" w:rsidRDefault="00F71FD4" w:rsidP="00CD4D39">
      <w:pPr>
        <w:pStyle w:val="Style40"/>
        <w:widowControl/>
        <w:spacing w:line="240" w:lineRule="exact"/>
        <w:ind w:left="706"/>
        <w:rPr>
          <w:sz w:val="20"/>
          <w:szCs w:val="20"/>
        </w:rPr>
      </w:pPr>
    </w:p>
    <w:p w:rsidR="007C38AA" w:rsidRPr="007C38AA" w:rsidRDefault="00CD4D39" w:rsidP="00F71FD4">
      <w:pPr>
        <w:pStyle w:val="Style22"/>
        <w:widowControl/>
        <w:spacing w:line="240" w:lineRule="auto"/>
        <w:ind w:left="-142"/>
      </w:pPr>
      <w:r>
        <w:rPr>
          <w:rStyle w:val="FontStyle38"/>
          <w:u w:val="single"/>
        </w:rPr>
        <w:t xml:space="preserve">Таблица 2.4-1 </w:t>
      </w:r>
      <w:r>
        <w:rPr>
          <w:rStyle w:val="FontStyle39"/>
          <w:u w:val="single"/>
        </w:rPr>
        <w:t>Характеристика автомобильных дорог</w:t>
      </w:r>
    </w:p>
    <w:tbl>
      <w:tblPr>
        <w:tblW w:w="9760" w:type="dxa"/>
        <w:tblLayout w:type="fixed"/>
        <w:tblLook w:val="04A0"/>
      </w:tblPr>
      <w:tblGrid>
        <w:gridCol w:w="547"/>
        <w:gridCol w:w="3732"/>
        <w:gridCol w:w="1327"/>
        <w:gridCol w:w="1108"/>
        <w:gridCol w:w="3046"/>
      </w:tblGrid>
      <w:tr w:rsidR="00F71FD4" w:rsidRPr="00F71FD4" w:rsidTr="00F71FD4">
        <w:trPr>
          <w:trHeight w:val="112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</w:tr>
      <w:tr w:rsidR="00F71FD4" w:rsidRPr="00F71FD4" w:rsidTr="00F71FD4">
        <w:trPr>
          <w:trHeight w:val="25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улиц, дорог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протяженность 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ширина 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дороги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F53A7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/бетон</w:t>
            </w:r>
            <w:r w:rsidR="007822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(дорожная плита)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ул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осмическая д.1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F53A7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Весенняя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8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тсыпка отсевом)</w:t>
            </w:r>
          </w:p>
        </w:tc>
      </w:tr>
      <w:tr w:rsidR="00F71FD4" w:rsidRPr="00F71FD4" w:rsidTr="00F71FD4">
        <w:trPr>
          <w:trHeight w:val="8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тсыпка отсевом)</w:t>
            </w:r>
          </w:p>
        </w:tc>
      </w:tr>
      <w:tr w:rsidR="00F71FD4" w:rsidRPr="00F71FD4" w:rsidTr="00F71FD4">
        <w:trPr>
          <w:trHeight w:val="88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тсыпка отсевом)</w:t>
            </w:r>
          </w:p>
        </w:tc>
      </w:tr>
      <w:tr w:rsidR="00F71FD4" w:rsidRPr="00F71FD4" w:rsidTr="00F71FD4">
        <w:trPr>
          <w:trHeight w:val="8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овая застройка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Сибирская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Горная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Карьерная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6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выходом на трассу Тогучин-Новосибирск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Воинская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(старый поселок)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тсыпка отсевом)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Березовая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Заводская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Луговая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Внутрипоселковая</w:t>
            </w:r>
            <w:proofErr w:type="spell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центральная дорога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4320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районе 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7-а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В районе ул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ланетная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В районе ул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оветская, Молодежная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В районе ул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билейная, Поселковая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2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В районе ул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олодежная, Поселковая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Первомайская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оселковая, между жилой застройкой и </w:t>
            </w:r>
            <w:proofErr w:type="spell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Горновской</w:t>
            </w:r>
            <w:proofErr w:type="spell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средней школой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Проезд от ул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билейная до автомобильной дороги </w:t>
            </w:r>
            <w:proofErr w:type="spell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Байкал-Тогучин-Карпысак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Проезд от перекрестка 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/о "Автомобилист" до Центрального проезда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Юбилейная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асфальтобетонная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р.п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.Г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орный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22720,4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рмачиха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2680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грунтовая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икольский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3150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1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грунтощебеночная</w:t>
            </w:r>
          </w:p>
        </w:tc>
      </w:tr>
      <w:tr w:rsidR="00F71FD4" w:rsidRPr="00F71FD4" w:rsidTr="00F71FD4">
        <w:trPr>
          <w:trHeight w:val="2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муниципальному образованию р.п</w:t>
            </w:r>
            <w:proofErr w:type="gramStart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.Г</w:t>
            </w:r>
            <w:proofErr w:type="gramEnd"/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орный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28550,4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4" w:rsidRPr="00F71FD4" w:rsidRDefault="00F71FD4" w:rsidP="00F71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7C38AA" w:rsidRPr="007C38AA" w:rsidRDefault="007C38AA" w:rsidP="007C38AA">
      <w:pPr>
        <w:jc w:val="center"/>
      </w:pPr>
    </w:p>
    <w:p w:rsidR="00811593" w:rsidRDefault="00811593" w:rsidP="00811593">
      <w:pPr>
        <w:pStyle w:val="Style13"/>
        <w:widowControl/>
        <w:spacing w:before="67"/>
        <w:rPr>
          <w:rStyle w:val="FontStyle38"/>
        </w:rPr>
      </w:pPr>
      <w:r>
        <w:rPr>
          <w:rStyle w:val="FontStyle38"/>
        </w:rPr>
        <w:t>2.5. Анализ состава парка транспортных средств и уровня автомобилизации сельского поселения, обеспеченность парковками (парковочными местами).</w:t>
      </w:r>
    </w:p>
    <w:p w:rsidR="0067626E" w:rsidRDefault="00811593" w:rsidP="0067626E">
      <w:pPr>
        <w:pStyle w:val="Style37"/>
        <w:widowControl/>
        <w:rPr>
          <w:rStyle w:val="FontStyle123"/>
        </w:rPr>
      </w:pPr>
      <w:r>
        <w:rPr>
          <w:rStyle w:val="FontStyle39"/>
        </w:rPr>
        <w:t xml:space="preserve">Автомобильный парк рабочего поселения преимущественно состоит из легковых автомобилей, принадлежащих частным лицам. Детальная информация видов транспорта отсутствует. За период 2015-2017 годы отмечается рост транспортных средств рост и уровня автомобилизации населения. Хранение транспортных средств осуществляется на придомовых территориях. Парковочные </w:t>
      </w:r>
      <w:r w:rsidR="0067626E">
        <w:rPr>
          <w:rStyle w:val="FontStyle39"/>
        </w:rPr>
        <w:t>ме</w:t>
      </w:r>
      <w:r>
        <w:rPr>
          <w:rStyle w:val="FontStyle39"/>
        </w:rPr>
        <w:t xml:space="preserve">ста </w:t>
      </w:r>
      <w:r w:rsidR="0067626E">
        <w:rPr>
          <w:rStyle w:val="FontStyle123"/>
        </w:rPr>
        <w:t xml:space="preserve"> планируются у общественных зданий, предприятий, в местах отдыха.</w:t>
      </w:r>
    </w:p>
    <w:p w:rsidR="00811593" w:rsidRDefault="00811593" w:rsidP="00811593">
      <w:pPr>
        <w:pStyle w:val="Style9"/>
        <w:widowControl/>
        <w:spacing w:line="322" w:lineRule="exact"/>
        <w:ind w:firstLine="566"/>
        <w:rPr>
          <w:rStyle w:val="FontStyle39"/>
        </w:rPr>
      </w:pPr>
    </w:p>
    <w:p w:rsidR="00811593" w:rsidRDefault="00811593" w:rsidP="00811593">
      <w:pPr>
        <w:pStyle w:val="Style9"/>
        <w:widowControl/>
        <w:spacing w:line="322" w:lineRule="exact"/>
        <w:ind w:firstLine="576"/>
        <w:rPr>
          <w:rStyle w:val="FontStyle39"/>
        </w:rPr>
      </w:pPr>
      <w:r>
        <w:rPr>
          <w:rStyle w:val="FontStyle39"/>
        </w:rPr>
        <w:lastRenderedPageBreak/>
        <w:t xml:space="preserve">Оценка уровня автомобилизации населения на территории поселка </w:t>
      </w:r>
      <w:proofErr w:type="gramStart"/>
      <w:r>
        <w:rPr>
          <w:rStyle w:val="FontStyle39"/>
        </w:rPr>
        <w:t>Горный</w:t>
      </w:r>
      <w:proofErr w:type="gramEnd"/>
    </w:p>
    <w:p w:rsidR="00811593" w:rsidRDefault="00811593" w:rsidP="00811593">
      <w:pPr>
        <w:spacing w:after="6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6"/>
        <w:gridCol w:w="5443"/>
        <w:gridCol w:w="1066"/>
        <w:gridCol w:w="1123"/>
        <w:gridCol w:w="1286"/>
      </w:tblGrid>
      <w:tr w:rsidR="00811593" w:rsidTr="00D36F8C"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1593" w:rsidRDefault="00811593" w:rsidP="00D36F8C">
            <w:pPr>
              <w:pStyle w:val="Style23"/>
              <w:widowControl/>
              <w:spacing w:line="240" w:lineRule="auto"/>
              <w:jc w:val="left"/>
              <w:rPr>
                <w:rStyle w:val="FontStyle33"/>
              </w:rPr>
            </w:pPr>
            <w:r>
              <w:rPr>
                <w:rStyle w:val="FontStyle33"/>
              </w:rPr>
              <w:t>№</w:t>
            </w:r>
          </w:p>
        </w:tc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1593" w:rsidRDefault="00811593" w:rsidP="00D36F8C">
            <w:pPr>
              <w:pStyle w:val="Style23"/>
              <w:widowControl/>
              <w:spacing w:line="240" w:lineRule="auto"/>
              <w:rPr>
                <w:rStyle w:val="FontStyle33"/>
              </w:rPr>
            </w:pPr>
            <w:r>
              <w:rPr>
                <w:rStyle w:val="FontStyle33"/>
              </w:rPr>
              <w:t>Показатели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1593" w:rsidRDefault="00811593" w:rsidP="00811593">
            <w:pPr>
              <w:pStyle w:val="Style23"/>
              <w:widowControl/>
              <w:spacing w:line="240" w:lineRule="auto"/>
              <w:rPr>
                <w:rStyle w:val="FontStyle33"/>
              </w:rPr>
            </w:pPr>
            <w:r>
              <w:rPr>
                <w:rStyle w:val="FontStyle33"/>
              </w:rPr>
              <w:t>2015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1593" w:rsidRDefault="00811593" w:rsidP="00811593">
            <w:pPr>
              <w:pStyle w:val="Style23"/>
              <w:widowControl/>
              <w:spacing w:line="240" w:lineRule="auto"/>
              <w:rPr>
                <w:rStyle w:val="FontStyle33"/>
              </w:rPr>
            </w:pPr>
            <w:r>
              <w:rPr>
                <w:rStyle w:val="FontStyle33"/>
              </w:rPr>
              <w:t>2016 год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1593" w:rsidRDefault="00811593" w:rsidP="00811593">
            <w:pPr>
              <w:pStyle w:val="Style23"/>
              <w:widowControl/>
              <w:spacing w:line="240" w:lineRule="auto"/>
              <w:rPr>
                <w:rStyle w:val="FontStyle33"/>
              </w:rPr>
            </w:pPr>
            <w:r>
              <w:rPr>
                <w:rStyle w:val="FontStyle33"/>
              </w:rPr>
              <w:t>2017 год</w:t>
            </w:r>
          </w:p>
        </w:tc>
      </w:tr>
      <w:tr w:rsidR="00811593" w:rsidTr="00D36F8C"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29"/>
              <w:widowControl/>
            </w:pPr>
          </w:p>
        </w:tc>
        <w:tc>
          <w:tcPr>
            <w:tcW w:w="5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29"/>
              <w:widowControl/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23"/>
              <w:widowControl/>
              <w:rPr>
                <w:rStyle w:val="FontStyle33"/>
              </w:rPr>
            </w:pPr>
            <w:r>
              <w:rPr>
                <w:rStyle w:val="FontStyle33"/>
              </w:rPr>
              <w:t>год (факт)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23"/>
              <w:widowControl/>
              <w:spacing w:line="240" w:lineRule="auto"/>
              <w:rPr>
                <w:rStyle w:val="FontStyle33"/>
              </w:rPr>
            </w:pPr>
            <w:r>
              <w:rPr>
                <w:rStyle w:val="FontStyle33"/>
              </w:rPr>
              <w:t>(факт)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23"/>
              <w:widowControl/>
              <w:spacing w:line="240" w:lineRule="auto"/>
              <w:rPr>
                <w:rStyle w:val="FontStyle33"/>
              </w:rPr>
            </w:pPr>
            <w:r>
              <w:rPr>
                <w:rStyle w:val="FontStyle33"/>
              </w:rPr>
              <w:t>(факт)</w:t>
            </w:r>
          </w:p>
        </w:tc>
      </w:tr>
      <w:tr w:rsidR="00811593" w:rsidTr="00D36F8C"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1</w:t>
            </w:r>
          </w:p>
        </w:tc>
        <w:tc>
          <w:tcPr>
            <w:tcW w:w="54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Общая численность населения, чел.</w:t>
            </w: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9048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9100</w:t>
            </w: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9164</w:t>
            </w:r>
          </w:p>
        </w:tc>
      </w:tr>
      <w:tr w:rsidR="00811593" w:rsidTr="00D36F8C"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2</w:t>
            </w:r>
          </w:p>
        </w:tc>
        <w:tc>
          <w:tcPr>
            <w:tcW w:w="54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Количество автомобилей у населения, ед.</w:t>
            </w: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2790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2875</w:t>
            </w: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2900</w:t>
            </w:r>
          </w:p>
        </w:tc>
      </w:tr>
      <w:tr w:rsidR="00811593" w:rsidTr="00D36F8C"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</w:t>
            </w:r>
          </w:p>
        </w:tc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8"/>
              <w:widowControl/>
              <w:ind w:left="341"/>
              <w:rPr>
                <w:rStyle w:val="FontStyle39"/>
              </w:rPr>
            </w:pPr>
            <w:r>
              <w:rPr>
                <w:rStyle w:val="FontStyle39"/>
              </w:rPr>
              <w:t>Уровень автомобилизации населения, ед./1000 чел.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310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316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593" w:rsidRDefault="00811593" w:rsidP="00811593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320</w:t>
            </w:r>
          </w:p>
        </w:tc>
      </w:tr>
    </w:tbl>
    <w:p w:rsidR="00811593" w:rsidRDefault="00811593" w:rsidP="00811593">
      <w:pPr>
        <w:pStyle w:val="Style20"/>
        <w:widowControl/>
        <w:numPr>
          <w:ilvl w:val="0"/>
          <w:numId w:val="3"/>
        </w:numPr>
        <w:tabs>
          <w:tab w:val="left" w:pos="485"/>
        </w:tabs>
        <w:spacing w:before="293"/>
        <w:rPr>
          <w:rStyle w:val="FontStyle38"/>
        </w:rPr>
      </w:pPr>
      <w:r>
        <w:rPr>
          <w:rStyle w:val="FontStyle38"/>
        </w:rPr>
        <w:t>Характеристика работы транспортных средств общего пользования, включая анализ пассажиропотока.</w:t>
      </w:r>
    </w:p>
    <w:p w:rsidR="00811593" w:rsidRDefault="00811593" w:rsidP="00811593">
      <w:pPr>
        <w:pStyle w:val="Style9"/>
        <w:widowControl/>
        <w:spacing w:line="322" w:lineRule="exact"/>
        <w:ind w:firstLine="557"/>
        <w:rPr>
          <w:rStyle w:val="FontStyle39"/>
        </w:rPr>
      </w:pPr>
      <w:r>
        <w:rPr>
          <w:rStyle w:val="FontStyle39"/>
        </w:rPr>
        <w:t xml:space="preserve">Передвижение по территории населенных пунктов поселения осуществляется с использованием личного транспорта либо в пешем порядке. Автобусного движения между населенными пунктами нет. Информация об объемах пассажирских перевозок, необходимая для анализа пассажиропотока отсутствует. </w:t>
      </w:r>
      <w:proofErr w:type="gramStart"/>
      <w:r>
        <w:rPr>
          <w:rStyle w:val="FontStyle39"/>
        </w:rPr>
        <w:t xml:space="preserve">Ориентировочно перевозится в год: 19350 человек на маршруте п. Горный – ст. </w:t>
      </w:r>
      <w:proofErr w:type="spellStart"/>
      <w:r>
        <w:rPr>
          <w:rStyle w:val="FontStyle39"/>
        </w:rPr>
        <w:t>Изынский</w:t>
      </w:r>
      <w:proofErr w:type="spellEnd"/>
      <w:r>
        <w:rPr>
          <w:rStyle w:val="FontStyle39"/>
        </w:rPr>
        <w:t xml:space="preserve">; 11350 человек на маршруте п. Горный – г. Тогучин. 13000 человек на маршруте п. Горный – г. Новосибирск; Всего - </w:t>
      </w:r>
      <w:r w:rsidR="00DD7A5D">
        <w:rPr>
          <w:rStyle w:val="FontStyle39"/>
        </w:rPr>
        <w:t>43700</w:t>
      </w:r>
      <w:r>
        <w:rPr>
          <w:rStyle w:val="FontStyle39"/>
        </w:rPr>
        <w:t xml:space="preserve"> человек.</w:t>
      </w:r>
      <w:proofErr w:type="gramEnd"/>
    </w:p>
    <w:p w:rsidR="007C38AA" w:rsidRPr="007C38AA" w:rsidRDefault="007C38AA" w:rsidP="007C38AA">
      <w:pPr>
        <w:jc w:val="center"/>
      </w:pPr>
    </w:p>
    <w:p w:rsidR="00DD7A5D" w:rsidRDefault="00DD7A5D" w:rsidP="00DD7A5D">
      <w:pPr>
        <w:pStyle w:val="Style20"/>
        <w:widowControl/>
        <w:numPr>
          <w:ilvl w:val="0"/>
          <w:numId w:val="4"/>
        </w:numPr>
        <w:tabs>
          <w:tab w:val="left" w:pos="485"/>
        </w:tabs>
        <w:jc w:val="left"/>
        <w:rPr>
          <w:rStyle w:val="FontStyle38"/>
        </w:rPr>
      </w:pPr>
      <w:r>
        <w:rPr>
          <w:rStyle w:val="FontStyle38"/>
        </w:rPr>
        <w:t>Характеристика пешеходного и велосипедного передвижения.</w:t>
      </w:r>
    </w:p>
    <w:p w:rsidR="00DD7A5D" w:rsidRDefault="00DD7A5D" w:rsidP="00DD7A5D">
      <w:pPr>
        <w:pStyle w:val="Style9"/>
        <w:widowControl/>
        <w:spacing w:line="322" w:lineRule="exact"/>
        <w:ind w:firstLine="566"/>
        <w:rPr>
          <w:rStyle w:val="FontStyle39"/>
        </w:rPr>
      </w:pPr>
      <w:r>
        <w:rPr>
          <w:rStyle w:val="FontStyle39"/>
        </w:rPr>
        <w:t>Для передвижения пешеходов ведется строительство тротуаров. Специализированные дорожки для велосипедного передвижения на территории поселения не предусмотрены. Движение велосипедистов осуществляется в соответствии с требованиями ПДД по дорогам общего пользования.</w:t>
      </w:r>
    </w:p>
    <w:p w:rsidR="0067626E" w:rsidRDefault="0067626E" w:rsidP="00DD7A5D">
      <w:pPr>
        <w:pStyle w:val="Style9"/>
        <w:widowControl/>
        <w:spacing w:line="322" w:lineRule="exact"/>
        <w:ind w:firstLine="566"/>
        <w:rPr>
          <w:rStyle w:val="FontStyle39"/>
        </w:rPr>
      </w:pPr>
    </w:p>
    <w:p w:rsidR="0067626E" w:rsidRDefault="00DD7A5D" w:rsidP="00DD7A5D">
      <w:pPr>
        <w:pStyle w:val="Style25"/>
        <w:widowControl/>
        <w:tabs>
          <w:tab w:val="left" w:pos="485"/>
        </w:tabs>
        <w:ind w:firstLine="0"/>
        <w:jc w:val="left"/>
        <w:rPr>
          <w:rStyle w:val="FontStyle38"/>
        </w:rPr>
      </w:pPr>
      <w:r>
        <w:rPr>
          <w:rStyle w:val="FontStyle38"/>
        </w:rPr>
        <w:t>2.8</w:t>
      </w:r>
      <w:r w:rsidR="0067626E">
        <w:rPr>
          <w:rStyle w:val="FontStyle38"/>
        </w:rPr>
        <w:t xml:space="preserve"> </w:t>
      </w:r>
      <w:r>
        <w:rPr>
          <w:rStyle w:val="FontStyle38"/>
        </w:rPr>
        <w:t xml:space="preserve">Характеристика движения грузовых транспортных средств. </w:t>
      </w:r>
    </w:p>
    <w:p w:rsidR="00DD7A5D" w:rsidRDefault="00DD7A5D" w:rsidP="00DD7A5D">
      <w:pPr>
        <w:pStyle w:val="Style25"/>
        <w:widowControl/>
        <w:tabs>
          <w:tab w:val="left" w:pos="485"/>
        </w:tabs>
        <w:ind w:firstLine="0"/>
        <w:jc w:val="left"/>
        <w:rPr>
          <w:rStyle w:val="FontStyle38"/>
        </w:rPr>
      </w:pPr>
      <w:r>
        <w:rPr>
          <w:rStyle w:val="FontStyle39"/>
        </w:rPr>
        <w:t>Транспортны</w:t>
      </w:r>
      <w:r w:rsidR="009966A7">
        <w:rPr>
          <w:rStyle w:val="FontStyle39"/>
        </w:rPr>
        <w:t>е</w:t>
      </w:r>
      <w:r>
        <w:rPr>
          <w:rStyle w:val="FontStyle39"/>
        </w:rPr>
        <w:t xml:space="preserve"> </w:t>
      </w:r>
      <w:proofErr w:type="gramStart"/>
      <w:r>
        <w:rPr>
          <w:rStyle w:val="FontStyle39"/>
        </w:rPr>
        <w:t>организаци</w:t>
      </w:r>
      <w:r w:rsidR="009966A7">
        <w:rPr>
          <w:rStyle w:val="FontStyle39"/>
        </w:rPr>
        <w:t>и</w:t>
      </w:r>
      <w:proofErr w:type="gramEnd"/>
      <w:r>
        <w:rPr>
          <w:rStyle w:val="FontStyle39"/>
        </w:rPr>
        <w:t xml:space="preserve"> осуществляющи</w:t>
      </w:r>
      <w:r w:rsidR="009966A7">
        <w:rPr>
          <w:rStyle w:val="FontStyle39"/>
        </w:rPr>
        <w:t>е</w:t>
      </w:r>
      <w:r>
        <w:rPr>
          <w:rStyle w:val="FontStyle39"/>
        </w:rPr>
        <w:t xml:space="preserve"> грузовые перевозки на</w:t>
      </w:r>
    </w:p>
    <w:p w:rsidR="00DD7A5D" w:rsidRDefault="00DD7A5D" w:rsidP="00DD7A5D">
      <w:pPr>
        <w:pStyle w:val="Style17"/>
        <w:widowControl/>
        <w:spacing w:line="322" w:lineRule="exact"/>
        <w:jc w:val="left"/>
        <w:rPr>
          <w:rStyle w:val="FontStyle39"/>
        </w:rPr>
      </w:pPr>
      <w:r>
        <w:rPr>
          <w:rStyle w:val="FontStyle39"/>
        </w:rPr>
        <w:t xml:space="preserve">территории поселения </w:t>
      </w:r>
      <w:r w:rsidR="009966A7">
        <w:rPr>
          <w:rStyle w:val="FontStyle39"/>
        </w:rPr>
        <w:t>частные</w:t>
      </w:r>
      <w:r>
        <w:rPr>
          <w:rStyle w:val="FontStyle39"/>
        </w:rPr>
        <w:t xml:space="preserve">. Весь грузовой поток </w:t>
      </w:r>
      <w:r w:rsidR="009966A7">
        <w:rPr>
          <w:rStyle w:val="FontStyle39"/>
        </w:rPr>
        <w:t xml:space="preserve">в основном </w:t>
      </w:r>
      <w:r>
        <w:rPr>
          <w:rStyle w:val="FontStyle39"/>
        </w:rPr>
        <w:t>приходится на пром</w:t>
      </w:r>
      <w:r w:rsidR="009966A7">
        <w:rPr>
          <w:rStyle w:val="FontStyle39"/>
        </w:rPr>
        <w:t xml:space="preserve">ышленную </w:t>
      </w:r>
      <w:r>
        <w:rPr>
          <w:rStyle w:val="FontStyle39"/>
        </w:rPr>
        <w:t>зону</w:t>
      </w:r>
      <w:r w:rsidR="009966A7">
        <w:rPr>
          <w:rStyle w:val="FontStyle39"/>
        </w:rPr>
        <w:t xml:space="preserve">. Движение грузового транспорта к каменным карьерам происходит по технологическим трассам. </w:t>
      </w:r>
    </w:p>
    <w:p w:rsidR="00DD7A5D" w:rsidRDefault="00DD7A5D" w:rsidP="00DD7A5D">
      <w:pPr>
        <w:pStyle w:val="Style20"/>
        <w:widowControl/>
        <w:numPr>
          <w:ilvl w:val="0"/>
          <w:numId w:val="6"/>
        </w:numPr>
        <w:tabs>
          <w:tab w:val="left" w:pos="485"/>
        </w:tabs>
        <w:jc w:val="left"/>
        <w:rPr>
          <w:rStyle w:val="FontStyle38"/>
        </w:rPr>
      </w:pPr>
      <w:r>
        <w:rPr>
          <w:rStyle w:val="FontStyle38"/>
        </w:rPr>
        <w:t>Анализ уровня безопасности дорожного движения.</w:t>
      </w:r>
    </w:p>
    <w:p w:rsidR="009966A7" w:rsidRPr="009966A7" w:rsidRDefault="00DD7A5D" w:rsidP="009966A7">
      <w:pPr>
        <w:pStyle w:val="Style25"/>
        <w:widowControl/>
        <w:spacing w:before="187"/>
        <w:ind w:right="10" w:firstLine="557"/>
        <w:rPr>
          <w:rStyle w:val="FontStyle102"/>
          <w:sz w:val="26"/>
          <w:szCs w:val="26"/>
        </w:rPr>
      </w:pPr>
      <w:r w:rsidRPr="009966A7">
        <w:rPr>
          <w:rStyle w:val="FontStyle39"/>
        </w:rPr>
        <w:t xml:space="preserve">Транспорт является источником опасности не только для пассажиров, но и для населения, проживающего в зонах транспортных автомагистралей, поскольку по ним транспортируются легковоспламеняющиеся, химические, горючие, взрывоопасные и другие вещества. </w:t>
      </w:r>
      <w:r w:rsidR="009966A7" w:rsidRPr="009966A7">
        <w:rPr>
          <w:rStyle w:val="FontStyle102"/>
          <w:sz w:val="26"/>
          <w:szCs w:val="26"/>
        </w:rPr>
        <w:t>В случае возникновения аварий на автотранспорте проведение Аварийно-спасательны</w:t>
      </w:r>
      <w:r w:rsidR="009966A7">
        <w:rPr>
          <w:rStyle w:val="FontStyle102"/>
          <w:sz w:val="26"/>
          <w:szCs w:val="26"/>
        </w:rPr>
        <w:t>х</w:t>
      </w:r>
      <w:r w:rsidR="009966A7" w:rsidRPr="009966A7">
        <w:rPr>
          <w:rStyle w:val="FontStyle102"/>
          <w:sz w:val="26"/>
          <w:szCs w:val="26"/>
        </w:rPr>
        <w:t xml:space="preserve"> и други</w:t>
      </w:r>
      <w:r w:rsidR="009966A7">
        <w:rPr>
          <w:rStyle w:val="FontStyle102"/>
          <w:sz w:val="26"/>
          <w:szCs w:val="26"/>
        </w:rPr>
        <w:t>х</w:t>
      </w:r>
      <w:r w:rsidR="009966A7" w:rsidRPr="009966A7">
        <w:rPr>
          <w:rStyle w:val="FontStyle102"/>
          <w:sz w:val="26"/>
          <w:szCs w:val="26"/>
        </w:rPr>
        <w:t xml:space="preserve"> неотложны</w:t>
      </w:r>
      <w:r w:rsidR="009966A7">
        <w:rPr>
          <w:rStyle w:val="FontStyle102"/>
          <w:sz w:val="26"/>
          <w:szCs w:val="26"/>
        </w:rPr>
        <w:t xml:space="preserve">х работы </w:t>
      </w:r>
      <w:r w:rsidR="009966A7" w:rsidRPr="009966A7">
        <w:rPr>
          <w:rStyle w:val="FontStyle102"/>
          <w:sz w:val="26"/>
          <w:szCs w:val="26"/>
        </w:rPr>
        <w:t>(далее - АСДНР) будет затруднено из-за недостаточного количества профессиональных спасателей, обеспеченных современными специальными приспособлениями и инструментами, необходимыми для извлечения пострадавших из автомобилей. Число погибших может возрасти из-за неумения населения оказывать первую медицинскую помощь пострадавшим.</w:t>
      </w:r>
    </w:p>
    <w:p w:rsidR="009966A7" w:rsidRPr="009966A7" w:rsidRDefault="009966A7" w:rsidP="009966A7">
      <w:pPr>
        <w:pStyle w:val="Style25"/>
        <w:widowControl/>
        <w:ind w:firstLine="557"/>
        <w:rPr>
          <w:rStyle w:val="FontStyle102"/>
          <w:sz w:val="26"/>
          <w:szCs w:val="26"/>
        </w:rPr>
      </w:pPr>
      <w:r w:rsidRPr="009966A7">
        <w:rPr>
          <w:rStyle w:val="FontStyle102"/>
          <w:sz w:val="26"/>
          <w:szCs w:val="26"/>
        </w:rPr>
        <w:t xml:space="preserve">Наиболее сложная обстановка может сложиться при аварии на автомобильном транспорте, перевозящем опасные грузы. В настоящее время для перевозки </w:t>
      </w:r>
      <w:proofErr w:type="spellStart"/>
      <w:proofErr w:type="gramStart"/>
      <w:r w:rsidRPr="009966A7">
        <w:rPr>
          <w:rStyle w:val="FontStyle102"/>
          <w:sz w:val="26"/>
          <w:szCs w:val="26"/>
        </w:rPr>
        <w:t>аварийно-химически</w:t>
      </w:r>
      <w:proofErr w:type="spellEnd"/>
      <w:proofErr w:type="gramEnd"/>
      <w:r w:rsidRPr="009966A7">
        <w:rPr>
          <w:rStyle w:val="FontStyle102"/>
          <w:sz w:val="26"/>
          <w:szCs w:val="26"/>
        </w:rPr>
        <w:t xml:space="preserve"> опасных веществ (АХОВ) в черте муниципального </w:t>
      </w:r>
      <w:r w:rsidRPr="009966A7">
        <w:rPr>
          <w:rStyle w:val="FontStyle102"/>
          <w:sz w:val="26"/>
          <w:szCs w:val="26"/>
        </w:rPr>
        <w:lastRenderedPageBreak/>
        <w:t>образования установлены строго определенные маршруты, контролируемые государственной инспекцией безопасности дорожного движения (далее - ГИБДД).</w:t>
      </w:r>
    </w:p>
    <w:p w:rsidR="009966A7" w:rsidRPr="009966A7" w:rsidRDefault="009966A7" w:rsidP="009966A7">
      <w:pPr>
        <w:pStyle w:val="Style25"/>
        <w:widowControl/>
        <w:ind w:right="10"/>
        <w:rPr>
          <w:rStyle w:val="FontStyle102"/>
          <w:sz w:val="26"/>
          <w:szCs w:val="26"/>
        </w:rPr>
      </w:pPr>
      <w:r w:rsidRPr="009966A7">
        <w:rPr>
          <w:rStyle w:val="FontStyle102"/>
          <w:sz w:val="26"/>
          <w:szCs w:val="26"/>
        </w:rPr>
        <w:t xml:space="preserve">Помимо аварий на </w:t>
      </w:r>
      <w:proofErr w:type="gramStart"/>
      <w:r w:rsidRPr="009966A7">
        <w:rPr>
          <w:rStyle w:val="FontStyle102"/>
          <w:sz w:val="26"/>
          <w:szCs w:val="26"/>
        </w:rPr>
        <w:t>автотранспорте</w:t>
      </w:r>
      <w:proofErr w:type="gramEnd"/>
      <w:r w:rsidRPr="009966A7">
        <w:rPr>
          <w:rStyle w:val="FontStyle102"/>
          <w:sz w:val="26"/>
          <w:szCs w:val="26"/>
        </w:rPr>
        <w:t xml:space="preserve"> перевозящем АХОВ опасность также представляют аварии с автомобилями перевозящими легковоспламеняющиеся жидкости (бензин, керосин и др.) и сжиженный газ потребителям. Аварии с данными автомобилями могут привести к взрыву перевозимого вещества, образованию очага пожара, </w:t>
      </w:r>
      <w:proofErr w:type="spellStart"/>
      <w:r w:rsidRPr="009966A7">
        <w:rPr>
          <w:rStyle w:val="FontStyle102"/>
          <w:sz w:val="26"/>
          <w:szCs w:val="26"/>
        </w:rPr>
        <w:t>травмированию</w:t>
      </w:r>
      <w:proofErr w:type="spellEnd"/>
      <w:r w:rsidRPr="009966A7">
        <w:rPr>
          <w:rStyle w:val="FontStyle102"/>
          <w:sz w:val="26"/>
          <w:szCs w:val="26"/>
        </w:rPr>
        <w:t xml:space="preserve"> и ожогам проходящего и проезжающего рядом населения.</w:t>
      </w:r>
    </w:p>
    <w:p w:rsidR="007C38AA" w:rsidRPr="009966A7" w:rsidRDefault="007C38AA" w:rsidP="009966A7">
      <w:pPr>
        <w:pStyle w:val="Style9"/>
        <w:widowControl/>
        <w:spacing w:line="322" w:lineRule="exact"/>
        <w:ind w:firstLine="566"/>
        <w:rPr>
          <w:sz w:val="26"/>
          <w:szCs w:val="26"/>
        </w:rPr>
      </w:pPr>
    </w:p>
    <w:p w:rsidR="007411B5" w:rsidRDefault="007411B5" w:rsidP="007411B5">
      <w:pPr>
        <w:pStyle w:val="Style13"/>
        <w:widowControl/>
        <w:rPr>
          <w:rStyle w:val="FontStyle38"/>
        </w:rPr>
      </w:pPr>
      <w:r>
        <w:rPr>
          <w:rStyle w:val="FontStyle38"/>
        </w:rPr>
        <w:t>2.10. Оценка уровня негативного воздействия транспортной инфраструктуры на окружающую среду, безопасность и здоровье человека.</w:t>
      </w:r>
    </w:p>
    <w:p w:rsidR="007411B5" w:rsidRDefault="007411B5" w:rsidP="007411B5">
      <w:pPr>
        <w:pStyle w:val="Style37"/>
        <w:widowControl/>
        <w:ind w:firstLine="696"/>
        <w:rPr>
          <w:rStyle w:val="FontStyle123"/>
        </w:rPr>
      </w:pPr>
      <w:r>
        <w:rPr>
          <w:rStyle w:val="FontStyle123"/>
        </w:rPr>
        <w:t>Загрязнение атмосферного воздуха является одним из главных факторов риска для здоровья населения. Увеличение количества автомобильного транспорта в сочетании с отставанием развития соответствующей современной дорожно-транспортной инфраструктуры обуславливают интенсивное увеличение массы выбросов загрязняющих веществ в атмосферный воздух.</w:t>
      </w:r>
    </w:p>
    <w:p w:rsidR="007411B5" w:rsidRDefault="007411B5" w:rsidP="007411B5">
      <w:pPr>
        <w:pStyle w:val="Style37"/>
        <w:widowControl/>
        <w:ind w:firstLine="710"/>
        <w:rPr>
          <w:rStyle w:val="FontStyle123"/>
        </w:rPr>
      </w:pPr>
      <w:r>
        <w:rPr>
          <w:rStyle w:val="FontStyle123"/>
        </w:rPr>
        <w:t>Основными источниками загрязнения атмосферного воздуха в муниципальном образовании являются промышленные предприятия, автомобильный транспорт, котельные и низкие источники выбросов частного сектора (печные трубы).</w:t>
      </w:r>
    </w:p>
    <w:p w:rsidR="007411B5" w:rsidRDefault="007411B5" w:rsidP="007411B5">
      <w:pPr>
        <w:pStyle w:val="Style37"/>
        <w:widowControl/>
        <w:ind w:right="19" w:firstLine="710"/>
        <w:rPr>
          <w:rStyle w:val="FontStyle123"/>
        </w:rPr>
      </w:pPr>
      <w:r>
        <w:rPr>
          <w:rStyle w:val="FontStyle123"/>
        </w:rPr>
        <w:t>Основными загрязняющими веществами являются: взвешенные вещества, азота диоксид, а в сельских населенных пунктах - аммиак. Наибольшую долю в структуре выбросов составляют загрязняющие вещества, связанные с процессами сжигания различных видов топлива.</w:t>
      </w:r>
    </w:p>
    <w:p w:rsidR="007411B5" w:rsidRDefault="007411B5" w:rsidP="007411B5">
      <w:pPr>
        <w:pStyle w:val="Style37"/>
        <w:widowControl/>
        <w:ind w:right="14"/>
        <w:rPr>
          <w:rStyle w:val="FontStyle123"/>
        </w:rPr>
      </w:pPr>
      <w:r>
        <w:rPr>
          <w:rStyle w:val="FontStyle123"/>
        </w:rPr>
        <w:t xml:space="preserve">Загрязнение атмосферного воздуха оксидами азота и серы, углерод оксидом, фенолом, формальдегидом и другими органическими веществами, оказывающими раздражающие действие на дыхательные пути, относятся к фактору риска возникновения астмы и хронических заболеваний органов дыхания с </w:t>
      </w:r>
      <w:proofErr w:type="spellStart"/>
      <w:r>
        <w:rPr>
          <w:rStyle w:val="FontStyle123"/>
        </w:rPr>
        <w:t>астматоидным</w:t>
      </w:r>
      <w:proofErr w:type="spellEnd"/>
      <w:r>
        <w:rPr>
          <w:rStyle w:val="FontStyle123"/>
        </w:rPr>
        <w:t xml:space="preserve"> компонентом. Повышенное содержание оксида углерода способствует увеличению распространенности среди старшей возрастной группы населения - заболеваний сердечнососудистой системы.</w:t>
      </w:r>
    </w:p>
    <w:p w:rsidR="007411B5" w:rsidRDefault="007411B5" w:rsidP="007411B5">
      <w:pPr>
        <w:pStyle w:val="Style37"/>
        <w:widowControl/>
        <w:ind w:firstLine="710"/>
        <w:rPr>
          <w:rStyle w:val="FontStyle123"/>
        </w:rPr>
      </w:pPr>
      <w:r>
        <w:rPr>
          <w:rStyle w:val="FontStyle123"/>
        </w:rPr>
        <w:t>Основными источниками загрязнения атмосферного воздуха в муниципальном образовании являются: завод СЖБ и Каменный карьер.</w:t>
      </w:r>
    </w:p>
    <w:p w:rsidR="007411B5" w:rsidRDefault="007411B5" w:rsidP="007411B5">
      <w:pPr>
        <w:pStyle w:val="Style37"/>
        <w:widowControl/>
        <w:rPr>
          <w:rStyle w:val="FontStyle123"/>
        </w:rPr>
      </w:pPr>
      <w:r>
        <w:rPr>
          <w:rStyle w:val="FontStyle123"/>
        </w:rPr>
        <w:t xml:space="preserve">Решение проблем загрязнения атмосферного воздуха на территории муниципального </w:t>
      </w:r>
      <w:proofErr w:type="gramStart"/>
      <w:r>
        <w:rPr>
          <w:rStyle w:val="FontStyle123"/>
        </w:rPr>
        <w:t>образования</w:t>
      </w:r>
      <w:proofErr w:type="gramEnd"/>
      <w:r>
        <w:rPr>
          <w:rStyle w:val="FontStyle123"/>
        </w:rPr>
        <w:t xml:space="preserve"> возможно осуществить с помощью:</w:t>
      </w:r>
    </w:p>
    <w:p w:rsidR="007411B5" w:rsidRDefault="007411B5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right="10" w:firstLine="715"/>
        <w:rPr>
          <w:rStyle w:val="FontStyle123"/>
        </w:rPr>
      </w:pPr>
      <w:r>
        <w:rPr>
          <w:rStyle w:val="FontStyle123"/>
        </w:rPr>
        <w:t>осуществления контроля по соблюдению нормативов загрязнения жилой и промышленной зон;</w:t>
      </w:r>
    </w:p>
    <w:p w:rsidR="007411B5" w:rsidRDefault="007411B5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right="19" w:firstLine="715"/>
        <w:rPr>
          <w:rStyle w:val="FontStyle123"/>
        </w:rPr>
      </w:pPr>
      <w:r>
        <w:rPr>
          <w:rStyle w:val="FontStyle123"/>
        </w:rPr>
        <w:t>реконструкции основного производства (новейшие конструкции фильтров);</w:t>
      </w:r>
    </w:p>
    <w:p w:rsidR="007411B5" w:rsidRDefault="007411B5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right="24" w:firstLine="715"/>
        <w:rPr>
          <w:rStyle w:val="FontStyle123"/>
        </w:rPr>
      </w:pPr>
      <w:r>
        <w:rPr>
          <w:rStyle w:val="FontStyle123"/>
        </w:rPr>
        <w:t>замены и модернизации на предприятиях старого автомобильного парка;</w:t>
      </w:r>
    </w:p>
    <w:p w:rsidR="007411B5" w:rsidRDefault="007411B5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3"/>
        </w:rPr>
      </w:pPr>
      <w:r>
        <w:rPr>
          <w:rStyle w:val="FontStyle123"/>
        </w:rPr>
        <w:t xml:space="preserve">обновления основных фондов </w:t>
      </w:r>
      <w:proofErr w:type="spellStart"/>
      <w:r>
        <w:rPr>
          <w:rStyle w:val="FontStyle123"/>
        </w:rPr>
        <w:t>пылегазоочистного</w:t>
      </w:r>
      <w:proofErr w:type="spellEnd"/>
      <w:r>
        <w:rPr>
          <w:rStyle w:val="FontStyle123"/>
        </w:rPr>
        <w:t xml:space="preserve"> оборудования;</w:t>
      </w:r>
    </w:p>
    <w:p w:rsidR="007411B5" w:rsidRDefault="007411B5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3"/>
        </w:rPr>
      </w:pPr>
      <w:r>
        <w:rPr>
          <w:rStyle w:val="FontStyle123"/>
        </w:rPr>
        <w:t>использования газа в качестве моторного топлива автотранспорта;</w:t>
      </w:r>
    </w:p>
    <w:p w:rsidR="007411B5" w:rsidRDefault="007411B5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3"/>
        </w:rPr>
      </w:pPr>
      <w:r>
        <w:rPr>
          <w:rStyle w:val="FontStyle123"/>
        </w:rPr>
        <w:t>установку систем очистки выбросов на производствах (аспирации);</w:t>
      </w:r>
    </w:p>
    <w:p w:rsidR="007411B5" w:rsidRDefault="007411B5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3"/>
        </w:rPr>
      </w:pPr>
      <w:r>
        <w:rPr>
          <w:rStyle w:val="FontStyle123"/>
        </w:rPr>
        <w:t>применения безотходного производства.</w:t>
      </w:r>
    </w:p>
    <w:p w:rsidR="008A7EBC" w:rsidRDefault="008A7EBC" w:rsidP="007411B5">
      <w:pPr>
        <w:pStyle w:val="Style50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3"/>
        </w:rPr>
      </w:pPr>
    </w:p>
    <w:p w:rsidR="003E30DE" w:rsidRDefault="003E30DE" w:rsidP="003E30DE">
      <w:pPr>
        <w:pStyle w:val="Style13"/>
        <w:widowControl/>
        <w:numPr>
          <w:ilvl w:val="1"/>
          <w:numId w:val="8"/>
        </w:numPr>
        <w:spacing w:line="326" w:lineRule="exact"/>
        <w:rPr>
          <w:rStyle w:val="FontStyle38"/>
        </w:rPr>
      </w:pPr>
      <w:r>
        <w:rPr>
          <w:rStyle w:val="FontStyle38"/>
        </w:rPr>
        <w:lastRenderedPageBreak/>
        <w:t>Существующая и перспективная транспортная инфраструктура поселения.</w:t>
      </w:r>
    </w:p>
    <w:p w:rsidR="003E30DE" w:rsidRPr="003E30DE" w:rsidRDefault="003E30DE" w:rsidP="003E30DE">
      <w:pPr>
        <w:pStyle w:val="Style13"/>
        <w:widowControl/>
        <w:spacing w:line="326" w:lineRule="exact"/>
        <w:ind w:left="720"/>
        <w:rPr>
          <w:rStyle w:val="FontStyle38"/>
          <w:b w:val="0"/>
          <w:i/>
        </w:rPr>
      </w:pPr>
      <w:r>
        <w:rPr>
          <w:rStyle w:val="FontStyle38"/>
          <w:b w:val="0"/>
          <w:i/>
        </w:rPr>
        <w:t>Технико-экономические показатели – таблица 2.11-2.</w:t>
      </w:r>
    </w:p>
    <w:tbl>
      <w:tblPr>
        <w:tblpPr w:leftFromText="180" w:rightFromText="180" w:vertAnchor="text" w:horzAnchor="margin" w:tblpXSpec="center" w:tblpY="430"/>
        <w:tblW w:w="891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8"/>
        <w:gridCol w:w="4723"/>
        <w:gridCol w:w="1243"/>
        <w:gridCol w:w="1008"/>
        <w:gridCol w:w="1186"/>
      </w:tblGrid>
      <w:tr w:rsidR="003E30DE" w:rsidTr="003E30DE"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17"/>
              <w:widowControl/>
              <w:jc w:val="center"/>
              <w:rPr>
                <w:rStyle w:val="FontStyle119"/>
              </w:rPr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17"/>
              <w:widowControl/>
              <w:ind w:left="547"/>
              <w:jc w:val="left"/>
              <w:rPr>
                <w:rStyle w:val="FontStyle119"/>
              </w:rPr>
            </w:pPr>
            <w:r>
              <w:rPr>
                <w:rStyle w:val="FontStyle119"/>
              </w:rPr>
              <w:t>Транспортная инфраструктура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2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22"/>
              <w:widowControl/>
            </w:pPr>
            <w:r>
              <w:t>2018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22"/>
              <w:widowControl/>
            </w:pPr>
            <w:r>
              <w:t>2028</w:t>
            </w:r>
          </w:p>
        </w:tc>
      </w:tr>
      <w:tr w:rsidR="003E30DE" w:rsidTr="003E30DE">
        <w:tc>
          <w:tcPr>
            <w:tcW w:w="7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1.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0DE" w:rsidRDefault="003E30DE" w:rsidP="003E30DE">
            <w:pPr>
              <w:pStyle w:val="Style15"/>
              <w:widowControl/>
              <w:spacing w:line="278" w:lineRule="exact"/>
              <w:ind w:left="5" w:hanging="5"/>
              <w:rPr>
                <w:rStyle w:val="FontStyle124"/>
              </w:rPr>
            </w:pPr>
            <w:r>
              <w:rPr>
                <w:rStyle w:val="FontStyle124"/>
              </w:rPr>
              <w:t>Протяженность линий общественного пассажирского транспорта (автобуса)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-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30DE" w:rsidRDefault="005873CB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8</w:t>
            </w:r>
          </w:p>
        </w:tc>
      </w:tr>
      <w:tr w:rsidR="003E30DE" w:rsidTr="003E30DE">
        <w:tc>
          <w:tcPr>
            <w:tcW w:w="7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30DE" w:rsidRDefault="003E30DE" w:rsidP="003E30DE">
            <w:pPr>
              <w:rPr>
                <w:rStyle w:val="FontStyle124"/>
              </w:rPr>
            </w:pPr>
          </w:p>
          <w:p w:rsidR="003E30DE" w:rsidRDefault="003E30DE" w:rsidP="003E30DE">
            <w:pPr>
              <w:rPr>
                <w:rStyle w:val="FontStyle124"/>
              </w:rPr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Протяженность автомобильных дорог всего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61,4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74,6</w:t>
            </w:r>
          </w:p>
        </w:tc>
      </w:tr>
      <w:tr w:rsidR="003E30DE" w:rsidTr="003E30DE">
        <w:tc>
          <w:tcPr>
            <w:tcW w:w="7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30DE" w:rsidRDefault="003E30DE" w:rsidP="003E30DE">
            <w:pPr>
              <w:rPr>
                <w:rStyle w:val="FontStyle124"/>
              </w:rPr>
            </w:pPr>
          </w:p>
          <w:p w:rsidR="003E30DE" w:rsidRDefault="003E30DE" w:rsidP="003E30DE">
            <w:pPr>
              <w:rPr>
                <w:rStyle w:val="FontStyle124"/>
              </w:rPr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В том числе: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22"/>
              <w:widowControl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22"/>
              <w:widowControl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22"/>
              <w:widowControl/>
            </w:pPr>
          </w:p>
        </w:tc>
      </w:tr>
      <w:tr w:rsidR="003E30DE" w:rsidTr="003E30DE">
        <w:tc>
          <w:tcPr>
            <w:tcW w:w="7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30DE" w:rsidRDefault="003E30DE" w:rsidP="003E30DE"/>
          <w:p w:rsidR="003E30DE" w:rsidRDefault="003E30DE" w:rsidP="003E30DE"/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Магистральные улицы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3,9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3,9</w:t>
            </w:r>
          </w:p>
        </w:tc>
      </w:tr>
      <w:tr w:rsidR="003E30DE" w:rsidTr="003E30DE">
        <w:tc>
          <w:tcPr>
            <w:tcW w:w="7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30DE" w:rsidRDefault="003E30DE" w:rsidP="003E30DE">
            <w:pPr>
              <w:rPr>
                <w:rStyle w:val="FontStyle124"/>
              </w:rPr>
            </w:pPr>
          </w:p>
          <w:p w:rsidR="003E30DE" w:rsidRDefault="003E30DE" w:rsidP="003E30DE">
            <w:pPr>
              <w:rPr>
                <w:rStyle w:val="FontStyle124"/>
              </w:rPr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Основные улицы местного значения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14,4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17,0</w:t>
            </w:r>
          </w:p>
        </w:tc>
      </w:tr>
      <w:tr w:rsidR="003E30DE" w:rsidTr="003E30DE">
        <w:tc>
          <w:tcPr>
            <w:tcW w:w="7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30DE" w:rsidRDefault="003E30DE" w:rsidP="003E30DE">
            <w:pPr>
              <w:rPr>
                <w:rStyle w:val="FontStyle124"/>
              </w:rPr>
            </w:pPr>
          </w:p>
          <w:p w:rsidR="003E30DE" w:rsidRDefault="003E30DE" w:rsidP="003E30DE">
            <w:pPr>
              <w:rPr>
                <w:rStyle w:val="FontStyle124"/>
              </w:rPr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Второстепенные улицы местного значения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16,0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22,1</w:t>
            </w:r>
          </w:p>
        </w:tc>
      </w:tr>
      <w:tr w:rsidR="003E30DE" w:rsidTr="003E30DE">
        <w:tc>
          <w:tcPr>
            <w:tcW w:w="7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30DE" w:rsidRDefault="003E30DE" w:rsidP="003E30DE">
            <w:pPr>
              <w:rPr>
                <w:rStyle w:val="FontStyle124"/>
              </w:rPr>
            </w:pPr>
          </w:p>
          <w:p w:rsidR="003E30DE" w:rsidRDefault="003E30DE" w:rsidP="003E30DE">
            <w:pPr>
              <w:rPr>
                <w:rStyle w:val="FontStyle124"/>
              </w:rPr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Улицы и дороги в производственных зонах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27,1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31,6</w:t>
            </w:r>
          </w:p>
        </w:tc>
      </w:tr>
      <w:tr w:rsidR="003E30DE" w:rsidTr="003E30DE"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rPr>
                <w:rStyle w:val="FontStyle124"/>
              </w:rPr>
            </w:pPr>
          </w:p>
          <w:p w:rsidR="003E30DE" w:rsidRDefault="003E30DE" w:rsidP="003E30DE">
            <w:pPr>
              <w:rPr>
                <w:rStyle w:val="FontStyle124"/>
              </w:rPr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jc w:val="left"/>
              <w:rPr>
                <w:rStyle w:val="FontStyle124"/>
              </w:rPr>
            </w:pPr>
            <w:r>
              <w:rPr>
                <w:rStyle w:val="FontStyle124"/>
              </w:rPr>
              <w:t>Плотность дорожной сети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км/кв</w:t>
            </w:r>
            <w:proofErr w:type="gramStart"/>
            <w:r>
              <w:rPr>
                <w:rStyle w:val="FontStyle124"/>
              </w:rPr>
              <w:t>.к</w:t>
            </w:r>
            <w:proofErr w:type="gramEnd"/>
            <w:r>
              <w:rPr>
                <w:rStyle w:val="FontStyle124"/>
              </w:rPr>
              <w:t>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0,8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1,0</w:t>
            </w:r>
          </w:p>
        </w:tc>
      </w:tr>
      <w:tr w:rsidR="003E30DE" w:rsidTr="003E30DE"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2.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0DE" w:rsidRDefault="003E30DE" w:rsidP="003E30DE">
            <w:pPr>
              <w:pStyle w:val="Style15"/>
              <w:widowControl/>
              <w:ind w:left="5" w:hanging="5"/>
              <w:rPr>
                <w:rStyle w:val="FontStyle124"/>
              </w:rPr>
            </w:pPr>
            <w:r>
              <w:rPr>
                <w:rStyle w:val="FontStyle124"/>
              </w:rPr>
              <w:t>Количество     индивидуальных легковых автомобилей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0DE" w:rsidRDefault="003E30DE" w:rsidP="003E30DE">
            <w:pPr>
              <w:pStyle w:val="Style55"/>
              <w:widowControl/>
              <w:spacing w:line="269" w:lineRule="exact"/>
              <w:rPr>
                <w:rStyle w:val="FontStyle124"/>
              </w:rPr>
            </w:pPr>
            <w:r>
              <w:rPr>
                <w:rStyle w:val="FontStyle124"/>
              </w:rPr>
              <w:t xml:space="preserve">автомобили 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0DE" w:rsidRDefault="003E30DE" w:rsidP="003E30DE">
            <w:pPr>
              <w:pStyle w:val="Style55"/>
              <w:widowControl/>
              <w:spacing w:line="274" w:lineRule="exact"/>
              <w:rPr>
                <w:rStyle w:val="FontStyle124"/>
              </w:rPr>
            </w:pPr>
            <w:r>
              <w:rPr>
                <w:rStyle w:val="FontStyle124"/>
              </w:rPr>
              <w:t>3200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0DE" w:rsidRDefault="003E30DE" w:rsidP="003E30DE">
            <w:pPr>
              <w:pStyle w:val="Style55"/>
              <w:widowControl/>
              <w:spacing w:line="240" w:lineRule="auto"/>
              <w:rPr>
                <w:rStyle w:val="FontStyle124"/>
              </w:rPr>
            </w:pPr>
            <w:r>
              <w:rPr>
                <w:rStyle w:val="FontStyle124"/>
              </w:rPr>
              <w:t>4544</w:t>
            </w:r>
          </w:p>
        </w:tc>
      </w:tr>
    </w:tbl>
    <w:p w:rsidR="007C38AA" w:rsidRPr="007C38AA" w:rsidRDefault="00950657" w:rsidP="008304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66.8pt;height:37.7pt;z-index:251660288;mso-wrap-edited:f;mso-wrap-distance-left:1.9pt;mso-wrap-distance-right:1.9pt;mso-wrap-distance-bottom:9.6pt;mso-position-horizontal-relative:margin;mso-position-vertical-relative:text" filled="f" stroked="f">
            <v:textbox inset="0,0,0,0">
              <w:txbxContent>
                <w:p w:rsidR="00782284" w:rsidRPr="003E1266" w:rsidRDefault="00782284" w:rsidP="003E1266">
                  <w:pPr>
                    <w:rPr>
                      <w:rStyle w:val="FontStyle38"/>
                      <w:rFonts w:asciiTheme="minorHAnsi" w:hAnsiTheme="minorHAnsi" w:cstheme="minorBidi"/>
                      <w:b w:val="0"/>
                      <w:bCs w:val="0"/>
                      <w:sz w:val="22"/>
                    </w:rPr>
                  </w:pPr>
                </w:p>
              </w:txbxContent>
            </v:textbox>
            <w10:wrap type="topAndBottom" anchorx="margin"/>
          </v:shape>
        </w:pict>
      </w:r>
    </w:p>
    <w:p w:rsidR="005873CB" w:rsidRDefault="005873CB" w:rsidP="005873CB">
      <w:pPr>
        <w:pStyle w:val="Style13"/>
        <w:widowControl/>
        <w:rPr>
          <w:rStyle w:val="FontStyle38"/>
        </w:rPr>
      </w:pPr>
      <w:r>
        <w:rPr>
          <w:rStyle w:val="FontStyle38"/>
        </w:rPr>
        <w:t>2.12. Оценка нормативно-правовой базы, необходимой для функционирования и развития транспортной системы поселения.</w:t>
      </w:r>
    </w:p>
    <w:p w:rsidR="005873CB" w:rsidRDefault="005873CB" w:rsidP="005873CB">
      <w:pPr>
        <w:pStyle w:val="Style19"/>
        <w:widowControl/>
        <w:rPr>
          <w:rStyle w:val="FontStyle39"/>
        </w:rPr>
      </w:pPr>
      <w:proofErr w:type="gramStart"/>
      <w:r>
        <w:rPr>
          <w:rStyle w:val="FontStyle39"/>
        </w:rPr>
        <w:t>Основными документами, определяющими порядок функционирования и развития транспортной инфраструктуры являются</w:t>
      </w:r>
      <w:proofErr w:type="gramEnd"/>
      <w:r>
        <w:rPr>
          <w:rStyle w:val="FontStyle39"/>
        </w:rPr>
        <w:t>:</w:t>
      </w:r>
    </w:p>
    <w:p w:rsidR="005873CB" w:rsidRDefault="005873CB" w:rsidP="005873CB">
      <w:pPr>
        <w:pStyle w:val="Style21"/>
        <w:widowControl/>
        <w:tabs>
          <w:tab w:val="left" w:pos="437"/>
        </w:tabs>
        <w:spacing w:line="322" w:lineRule="exact"/>
        <w:rPr>
          <w:rStyle w:val="FontStyle39"/>
        </w:rPr>
      </w:pPr>
      <w:r>
        <w:rPr>
          <w:rStyle w:val="FontStyle39"/>
        </w:rPr>
        <w:t>1.</w:t>
      </w:r>
      <w:r>
        <w:rPr>
          <w:rStyle w:val="FontStyle39"/>
        </w:rPr>
        <w:tab/>
        <w:t>Градостроительный кодекс РФ от 29.12.2004г. №190-ФЗ (ред. от</w:t>
      </w:r>
      <w:r>
        <w:rPr>
          <w:rStyle w:val="FontStyle39"/>
        </w:rPr>
        <w:br/>
        <w:t>30.12.2015г.);</w:t>
      </w:r>
    </w:p>
    <w:p w:rsidR="005873CB" w:rsidRDefault="005873CB" w:rsidP="005873CB">
      <w:pPr>
        <w:pStyle w:val="Style21"/>
        <w:widowControl/>
        <w:numPr>
          <w:ilvl w:val="0"/>
          <w:numId w:val="9"/>
        </w:numPr>
        <w:tabs>
          <w:tab w:val="left" w:pos="278"/>
        </w:tabs>
        <w:spacing w:line="322" w:lineRule="exact"/>
        <w:ind w:right="10"/>
        <w:rPr>
          <w:rStyle w:val="FontStyle39"/>
        </w:rPr>
      </w:pPr>
      <w:r>
        <w:rPr>
          <w:rStyle w:val="FontStyle39"/>
        </w:rPr>
        <w:t>Федеральный закон от 08.11.2007г. №257-ФЗ (ред. от 15.02.2016г) «Об автомобильных дорогах и о дорожной деятельности в РФ и о внесении изменений в отдельные законодательные акты Российской Федерации»;</w:t>
      </w:r>
    </w:p>
    <w:p w:rsidR="005873CB" w:rsidRDefault="005873CB" w:rsidP="005873CB">
      <w:pPr>
        <w:pStyle w:val="Style21"/>
        <w:widowControl/>
        <w:numPr>
          <w:ilvl w:val="0"/>
          <w:numId w:val="9"/>
        </w:numPr>
        <w:tabs>
          <w:tab w:val="left" w:pos="278"/>
        </w:tabs>
        <w:spacing w:line="322" w:lineRule="exact"/>
        <w:ind w:right="5"/>
        <w:rPr>
          <w:rStyle w:val="FontStyle39"/>
        </w:rPr>
      </w:pPr>
      <w:r>
        <w:rPr>
          <w:rStyle w:val="FontStyle39"/>
        </w:rPr>
        <w:t>Федеральный закон от 10.12.1995г. №196-ФЗ (ред. от 28.11.2015г.) «О безопасности дорожного движения»;</w:t>
      </w:r>
    </w:p>
    <w:p w:rsidR="005873CB" w:rsidRDefault="005873CB" w:rsidP="005873CB">
      <w:pPr>
        <w:pStyle w:val="Style21"/>
        <w:widowControl/>
        <w:numPr>
          <w:ilvl w:val="0"/>
          <w:numId w:val="9"/>
        </w:numPr>
        <w:tabs>
          <w:tab w:val="left" w:pos="278"/>
        </w:tabs>
        <w:spacing w:line="322" w:lineRule="exact"/>
        <w:ind w:right="10"/>
        <w:rPr>
          <w:rStyle w:val="FontStyle39"/>
        </w:rPr>
      </w:pPr>
      <w:r>
        <w:rPr>
          <w:rStyle w:val="FontStyle39"/>
        </w:rPr>
        <w:lastRenderedPageBreak/>
        <w:t>Постановление Правительства РФ от 23.10.1993г. №1090 (ред. от 21.01.2016г) «О правилах дорожного движения»;</w:t>
      </w:r>
    </w:p>
    <w:p w:rsidR="005873CB" w:rsidRDefault="005873CB" w:rsidP="005873CB">
      <w:pPr>
        <w:pStyle w:val="Style21"/>
        <w:widowControl/>
        <w:numPr>
          <w:ilvl w:val="0"/>
          <w:numId w:val="9"/>
        </w:numPr>
        <w:tabs>
          <w:tab w:val="left" w:pos="278"/>
        </w:tabs>
        <w:spacing w:line="322" w:lineRule="exact"/>
        <w:ind w:right="14"/>
        <w:rPr>
          <w:rStyle w:val="FontStyle39"/>
        </w:rPr>
      </w:pPr>
      <w:r>
        <w:rPr>
          <w:rStyle w:val="FontStyle39"/>
        </w:rPr>
        <w:t>Постановление Правительства РФ от 25.12.2015г. №1440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5873CB" w:rsidRDefault="005873CB" w:rsidP="005873CB">
      <w:pPr>
        <w:pStyle w:val="Style21"/>
        <w:widowControl/>
        <w:numPr>
          <w:ilvl w:val="0"/>
          <w:numId w:val="9"/>
        </w:numPr>
        <w:tabs>
          <w:tab w:val="left" w:pos="278"/>
        </w:tabs>
        <w:spacing w:line="322" w:lineRule="exact"/>
        <w:jc w:val="left"/>
        <w:rPr>
          <w:rStyle w:val="FontStyle39"/>
        </w:rPr>
      </w:pPr>
      <w:r>
        <w:rPr>
          <w:rStyle w:val="FontStyle39"/>
        </w:rPr>
        <w:t>Генеральный план рабочего поселка Горный, утвержден решением Совета депутатов рабочего поселка Горный  22-й сессией 4-го созыва от 20.03.2007 г.</w:t>
      </w:r>
    </w:p>
    <w:p w:rsidR="007C38AA" w:rsidRPr="007C38AA" w:rsidRDefault="005873CB" w:rsidP="005873CB">
      <w:r>
        <w:rPr>
          <w:rStyle w:val="FontStyle39"/>
        </w:rPr>
        <w:t>Нормативно-правовая база необходимая для функционирования и развития транспортной инфраструктуры сформирована.</w:t>
      </w:r>
    </w:p>
    <w:p w:rsidR="005873CB" w:rsidRDefault="005873CB" w:rsidP="008304B8">
      <w:pPr>
        <w:pStyle w:val="Style13"/>
        <w:widowControl/>
        <w:spacing w:before="48"/>
        <w:ind w:left="1766"/>
        <w:jc w:val="left"/>
        <w:rPr>
          <w:rStyle w:val="FontStyle38"/>
        </w:rPr>
      </w:pPr>
      <w:r>
        <w:rPr>
          <w:rStyle w:val="FontStyle38"/>
        </w:rPr>
        <w:t>3. Прогноз транспортного спроса, изменение объемов и характера передвижения населения и перевозок грузов на территории поселения.</w:t>
      </w:r>
    </w:p>
    <w:p w:rsidR="005873CB" w:rsidRDefault="005873CB" w:rsidP="005873CB">
      <w:pPr>
        <w:pStyle w:val="Style13"/>
        <w:widowControl/>
        <w:rPr>
          <w:rStyle w:val="FontStyle38"/>
        </w:rPr>
      </w:pPr>
      <w:r>
        <w:rPr>
          <w:rStyle w:val="FontStyle38"/>
        </w:rPr>
        <w:t>3.1. Прогноз социально-экономического и градостроительного развития</w:t>
      </w:r>
    </w:p>
    <w:p w:rsidR="005873CB" w:rsidRDefault="005873CB" w:rsidP="005873CB">
      <w:pPr>
        <w:pStyle w:val="Style13"/>
        <w:widowControl/>
        <w:jc w:val="left"/>
        <w:rPr>
          <w:rStyle w:val="FontStyle38"/>
        </w:rPr>
      </w:pPr>
      <w:r>
        <w:rPr>
          <w:rStyle w:val="FontStyle38"/>
        </w:rPr>
        <w:t>поселения.</w:t>
      </w:r>
    </w:p>
    <w:p w:rsidR="005873CB" w:rsidRDefault="005873CB" w:rsidP="005873CB">
      <w:pPr>
        <w:pStyle w:val="Style9"/>
        <w:widowControl/>
        <w:spacing w:line="322" w:lineRule="exact"/>
        <w:rPr>
          <w:rStyle w:val="FontStyle39"/>
        </w:rPr>
      </w:pPr>
      <w:r>
        <w:rPr>
          <w:rStyle w:val="FontStyle39"/>
        </w:rPr>
        <w:t>В период реализации программы прогнозируется тенденция роста численности населения, обусловленная созданием комфортных социальных условий для проживания граждан, в том числе молодых семей, что в свою очередь будет способствовать восстановлению процессов естественного прироста населения.</w:t>
      </w:r>
    </w:p>
    <w:p w:rsidR="005873CB" w:rsidRDefault="008304B8" w:rsidP="005873CB">
      <w:pPr>
        <w:pStyle w:val="Style9"/>
        <w:widowControl/>
        <w:spacing w:line="322" w:lineRule="exact"/>
        <w:rPr>
          <w:rStyle w:val="FontStyle39"/>
        </w:rPr>
      </w:pPr>
      <w:r>
        <w:rPr>
          <w:rStyle w:val="FontStyle39"/>
        </w:rPr>
        <w:t>В состав муниципального образования входят рабочий поселок Горный и сельские населенные пункт</w:t>
      </w:r>
      <w:proofErr w:type="gramStart"/>
      <w:r>
        <w:rPr>
          <w:rStyle w:val="FontStyle39"/>
        </w:rPr>
        <w:t>ы-</w:t>
      </w:r>
      <w:proofErr w:type="gramEnd"/>
      <w:r>
        <w:rPr>
          <w:rStyle w:val="FontStyle39"/>
        </w:rPr>
        <w:t xml:space="preserve"> п. </w:t>
      </w:r>
      <w:proofErr w:type="spellStart"/>
      <w:r>
        <w:rPr>
          <w:rStyle w:val="FontStyle39"/>
        </w:rPr>
        <w:t>Ермачиха</w:t>
      </w:r>
      <w:proofErr w:type="spellEnd"/>
      <w:r>
        <w:rPr>
          <w:rStyle w:val="FontStyle39"/>
        </w:rPr>
        <w:t>, п. Никольский</w:t>
      </w:r>
      <w:r w:rsidR="005873CB">
        <w:rPr>
          <w:rStyle w:val="FontStyle39"/>
        </w:rPr>
        <w:t xml:space="preserve"> в которых проживает </w:t>
      </w:r>
      <w:r>
        <w:rPr>
          <w:rStyle w:val="FontStyle39"/>
        </w:rPr>
        <w:t>9404</w:t>
      </w:r>
      <w:r w:rsidR="005873CB">
        <w:rPr>
          <w:rStyle w:val="FontStyle39"/>
        </w:rPr>
        <w:t xml:space="preserve"> человек, в том числе: </w:t>
      </w:r>
      <w:r>
        <w:rPr>
          <w:rStyle w:val="FontStyle39"/>
        </w:rPr>
        <w:t xml:space="preserve">п. </w:t>
      </w:r>
      <w:proofErr w:type="spellStart"/>
      <w:r>
        <w:rPr>
          <w:rStyle w:val="FontStyle39"/>
        </w:rPr>
        <w:t>Ермачиха</w:t>
      </w:r>
      <w:proofErr w:type="spellEnd"/>
      <w:r>
        <w:rPr>
          <w:rStyle w:val="FontStyle39"/>
        </w:rPr>
        <w:t xml:space="preserve"> – 82 человека, п. Никольский – 158 человек. Т</w:t>
      </w:r>
      <w:r w:rsidR="005873CB">
        <w:rPr>
          <w:rStyle w:val="FontStyle39"/>
        </w:rPr>
        <w:t xml:space="preserve">рудоспособного возраста - </w:t>
      </w:r>
      <w:r w:rsidR="00D55091">
        <w:rPr>
          <w:rStyle w:val="FontStyle39"/>
        </w:rPr>
        <w:t>5623</w:t>
      </w:r>
      <w:r w:rsidR="005873CB">
        <w:rPr>
          <w:rStyle w:val="FontStyle39"/>
        </w:rPr>
        <w:t xml:space="preserve"> человек, дети до 18-летнего возраста </w:t>
      </w:r>
      <w:r w:rsidR="00D55091">
        <w:rPr>
          <w:rStyle w:val="FontStyle39"/>
        </w:rPr>
        <w:t>–</w:t>
      </w:r>
      <w:r w:rsidR="005873CB">
        <w:rPr>
          <w:rStyle w:val="FontStyle39"/>
        </w:rPr>
        <w:t xml:space="preserve"> </w:t>
      </w:r>
      <w:r w:rsidR="00D55091">
        <w:rPr>
          <w:rStyle w:val="FontStyle39"/>
        </w:rPr>
        <w:t xml:space="preserve">1589 </w:t>
      </w:r>
      <w:r w:rsidR="005873CB">
        <w:rPr>
          <w:rStyle w:val="FontStyle39"/>
        </w:rPr>
        <w:t>человек.</w:t>
      </w:r>
    </w:p>
    <w:p w:rsidR="005873CB" w:rsidRDefault="005873CB" w:rsidP="007F40E6">
      <w:pPr>
        <w:pStyle w:val="Style15"/>
        <w:widowControl/>
        <w:spacing w:line="322" w:lineRule="exact"/>
        <w:ind w:firstLine="0"/>
        <w:rPr>
          <w:rStyle w:val="FontStyle38"/>
        </w:rPr>
      </w:pPr>
      <w:r>
        <w:rPr>
          <w:rStyle w:val="FontStyle38"/>
        </w:rPr>
        <w:t>3.2.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поселения.</w:t>
      </w:r>
    </w:p>
    <w:p w:rsidR="005873CB" w:rsidRDefault="005873CB" w:rsidP="005873CB">
      <w:pPr>
        <w:pStyle w:val="Style9"/>
        <w:widowControl/>
        <w:spacing w:line="322" w:lineRule="exact"/>
        <w:ind w:firstLine="643"/>
        <w:rPr>
          <w:rStyle w:val="FontStyle39"/>
        </w:rPr>
      </w:pPr>
      <w:r>
        <w:rPr>
          <w:rStyle w:val="FontStyle39"/>
        </w:rPr>
        <w:t>С учетом сложившейся экономической ситуации, характер и объемы передвижения населения и перевозки грузов практически не изменяются.</w:t>
      </w:r>
    </w:p>
    <w:p w:rsidR="005873CB" w:rsidRDefault="005873CB" w:rsidP="005873CB">
      <w:pPr>
        <w:pStyle w:val="Style20"/>
        <w:widowControl/>
        <w:tabs>
          <w:tab w:val="left" w:pos="696"/>
        </w:tabs>
        <w:rPr>
          <w:rStyle w:val="FontStyle38"/>
        </w:rPr>
      </w:pPr>
      <w:r>
        <w:rPr>
          <w:rStyle w:val="FontStyle38"/>
        </w:rPr>
        <w:t>3.3.</w:t>
      </w:r>
      <w:r>
        <w:rPr>
          <w:rStyle w:val="FontStyle38"/>
        </w:rPr>
        <w:tab/>
        <w:t>Прогноз развития транспортной инфраструктуры по видам</w:t>
      </w:r>
      <w:r>
        <w:rPr>
          <w:rStyle w:val="FontStyle38"/>
        </w:rPr>
        <w:br/>
        <w:t>транспорта.</w:t>
      </w:r>
    </w:p>
    <w:p w:rsidR="005873CB" w:rsidRDefault="005873CB" w:rsidP="005873CB">
      <w:pPr>
        <w:pStyle w:val="Style9"/>
        <w:widowControl/>
        <w:spacing w:line="322" w:lineRule="exact"/>
        <w:rPr>
          <w:rStyle w:val="FontStyle39"/>
        </w:rPr>
      </w:pPr>
      <w:r>
        <w:rPr>
          <w:rStyle w:val="FontStyle39"/>
        </w:rPr>
        <w:t>В период реализации Программы транспортная инфраструктура по видам транспорта не п</w:t>
      </w:r>
      <w:r w:rsidR="007F40E6">
        <w:rPr>
          <w:rStyle w:val="FontStyle39"/>
        </w:rPr>
        <w:t>о</w:t>
      </w:r>
      <w:r>
        <w:rPr>
          <w:rStyle w:val="FontStyle39"/>
        </w:rPr>
        <w:t xml:space="preserve">терпит существенных изменений. Основным видом транспорта остается </w:t>
      </w:r>
      <w:proofErr w:type="gramStart"/>
      <w:r>
        <w:rPr>
          <w:rStyle w:val="FontStyle39"/>
        </w:rPr>
        <w:t>автомобильный</w:t>
      </w:r>
      <w:proofErr w:type="gramEnd"/>
      <w:r>
        <w:rPr>
          <w:rStyle w:val="FontStyle39"/>
        </w:rPr>
        <w:t>. Транспортная связь с областным и населенными пунктами будет осуществляться автобусным транспортом (маршрутный автобус), внутри населенных пунктов личным транспортом и пешеходное сообщение. Для целей обслуживания действующих производственных предприятий сохраняется использование грузового транспорта.</w:t>
      </w:r>
    </w:p>
    <w:p w:rsidR="005873CB" w:rsidRDefault="005873CB" w:rsidP="005873CB">
      <w:pPr>
        <w:pStyle w:val="Style20"/>
        <w:widowControl/>
        <w:numPr>
          <w:ilvl w:val="0"/>
          <w:numId w:val="10"/>
        </w:numPr>
        <w:tabs>
          <w:tab w:val="left" w:pos="490"/>
        </w:tabs>
        <w:jc w:val="left"/>
        <w:rPr>
          <w:rStyle w:val="FontStyle38"/>
        </w:rPr>
      </w:pPr>
      <w:r>
        <w:rPr>
          <w:rStyle w:val="FontStyle38"/>
        </w:rPr>
        <w:t>Прогноз развития дорожной сети поселения.</w:t>
      </w:r>
    </w:p>
    <w:p w:rsidR="005873CB" w:rsidRDefault="005873CB" w:rsidP="005873CB">
      <w:pPr>
        <w:pStyle w:val="Style9"/>
        <w:widowControl/>
        <w:spacing w:line="322" w:lineRule="exact"/>
        <w:ind w:firstLine="571"/>
        <w:rPr>
          <w:rStyle w:val="FontStyle39"/>
        </w:rPr>
      </w:pPr>
      <w:r>
        <w:rPr>
          <w:rStyle w:val="FontStyle39"/>
        </w:rPr>
        <w:t xml:space="preserve">Основными направлениями развития дорожной сети поселения в период реализации Программы будет являться сохранение протяженности, соответствующим нормативным требованиям, автомобильных дорог общего пользования за счет текущего и капитального ремонта автомобильных дорог, поддержание автомобильных дорог на уровне соответствующем категории дороги, </w:t>
      </w:r>
      <w:r>
        <w:rPr>
          <w:rStyle w:val="FontStyle39"/>
        </w:rPr>
        <w:lastRenderedPageBreak/>
        <w:t>путем нормативного содержания дорог, повышения качества и безопасности дорожной сети.</w:t>
      </w:r>
    </w:p>
    <w:p w:rsidR="005873CB" w:rsidRDefault="005873CB" w:rsidP="005873CB">
      <w:pPr>
        <w:pStyle w:val="Style20"/>
        <w:widowControl/>
        <w:numPr>
          <w:ilvl w:val="0"/>
          <w:numId w:val="11"/>
        </w:numPr>
        <w:tabs>
          <w:tab w:val="left" w:pos="490"/>
        </w:tabs>
        <w:rPr>
          <w:rStyle w:val="FontStyle38"/>
        </w:rPr>
      </w:pPr>
      <w:r>
        <w:rPr>
          <w:rStyle w:val="FontStyle38"/>
        </w:rPr>
        <w:t>Прогноз уровня автомобилизации, параметров дорожного движения.</w:t>
      </w:r>
    </w:p>
    <w:p w:rsidR="005873CB" w:rsidRDefault="005873CB" w:rsidP="005873CB">
      <w:pPr>
        <w:pStyle w:val="Style9"/>
        <w:widowControl/>
        <w:spacing w:line="322" w:lineRule="exact"/>
        <w:rPr>
          <w:rStyle w:val="FontStyle39"/>
        </w:rPr>
      </w:pPr>
      <w:r>
        <w:rPr>
          <w:rStyle w:val="FontStyle39"/>
        </w:rPr>
        <w:t>При сохранившейся тенденции к увеличению уровня автомобилизации населения, с учетом прогнозируемого увеличения количества транспортных средств, без изменения пропускной способности дорог, предполагается повышение интенсивности движения по основным направлениям к объектам тяготения.</w:t>
      </w:r>
    </w:p>
    <w:p w:rsidR="007C38AA" w:rsidRPr="007C38AA" w:rsidRDefault="007C38AA" w:rsidP="007C38AA">
      <w:pPr>
        <w:jc w:val="center"/>
      </w:pPr>
    </w:p>
    <w:p w:rsidR="007F40E6" w:rsidRDefault="007F40E6" w:rsidP="007F40E6">
      <w:pPr>
        <w:pStyle w:val="Style18"/>
        <w:widowControl/>
        <w:spacing w:before="38" w:line="326" w:lineRule="exact"/>
        <w:ind w:left="365"/>
        <w:rPr>
          <w:rStyle w:val="FontStyle39"/>
        </w:rPr>
      </w:pPr>
      <w:r>
        <w:rPr>
          <w:rStyle w:val="FontStyle39"/>
        </w:rPr>
        <w:t>Прогноз изменения уровня автомобилизации и количества автомобилей у населения на территории муниципального образования р.п. Горный.</w:t>
      </w:r>
    </w:p>
    <w:p w:rsidR="007F40E6" w:rsidRDefault="007F40E6" w:rsidP="007F40E6">
      <w:pPr>
        <w:spacing w:after="3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5"/>
        <w:gridCol w:w="2462"/>
        <w:gridCol w:w="1277"/>
        <w:gridCol w:w="1277"/>
        <w:gridCol w:w="1272"/>
        <w:gridCol w:w="1277"/>
        <w:gridCol w:w="1320"/>
      </w:tblGrid>
      <w:tr w:rsidR="007F40E6" w:rsidTr="00D36F8C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16"/>
              <w:widowControl/>
              <w:rPr>
                <w:rStyle w:val="FontStyle36"/>
              </w:rPr>
            </w:pPr>
            <w:r>
              <w:rPr>
                <w:rStyle w:val="FontStyle36"/>
              </w:rPr>
              <w:t>№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28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Показатели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7F40E6">
            <w:pPr>
              <w:pStyle w:val="Style28"/>
              <w:widowControl/>
              <w:spacing w:line="326" w:lineRule="exact"/>
              <w:rPr>
                <w:rStyle w:val="FontStyle38"/>
              </w:rPr>
            </w:pPr>
            <w:r>
              <w:rPr>
                <w:rStyle w:val="FontStyle38"/>
              </w:rPr>
              <w:t>2018 год прогноз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7F40E6">
            <w:pPr>
              <w:pStyle w:val="Style28"/>
              <w:widowControl/>
              <w:spacing w:line="326" w:lineRule="exact"/>
              <w:rPr>
                <w:rStyle w:val="FontStyle38"/>
              </w:rPr>
            </w:pPr>
            <w:r>
              <w:rPr>
                <w:rStyle w:val="FontStyle38"/>
              </w:rPr>
              <w:t>2019год прогноз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7F40E6">
            <w:pPr>
              <w:pStyle w:val="Style28"/>
              <w:widowControl/>
              <w:spacing w:line="326" w:lineRule="exact"/>
              <w:rPr>
                <w:rStyle w:val="FontStyle38"/>
              </w:rPr>
            </w:pPr>
            <w:r>
              <w:rPr>
                <w:rStyle w:val="FontStyle38"/>
              </w:rPr>
              <w:t>2020 год прогноз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7F40E6">
            <w:pPr>
              <w:pStyle w:val="Style28"/>
              <w:widowControl/>
              <w:spacing w:line="326" w:lineRule="exact"/>
              <w:rPr>
                <w:rStyle w:val="FontStyle38"/>
              </w:rPr>
            </w:pPr>
            <w:r>
              <w:rPr>
                <w:rStyle w:val="FontStyle38"/>
              </w:rPr>
              <w:t>2021год прогноз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7F40E6">
            <w:pPr>
              <w:pStyle w:val="Style28"/>
              <w:widowControl/>
              <w:spacing w:line="326" w:lineRule="exact"/>
              <w:rPr>
                <w:rStyle w:val="FontStyle38"/>
              </w:rPr>
            </w:pPr>
            <w:r>
              <w:rPr>
                <w:rStyle w:val="FontStyle38"/>
              </w:rPr>
              <w:t>2022 год прогноз</w:t>
            </w:r>
          </w:p>
        </w:tc>
      </w:tr>
      <w:tr w:rsidR="007F40E6" w:rsidTr="00D36F8C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1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322" w:lineRule="exact"/>
              <w:ind w:left="206"/>
              <w:rPr>
                <w:rStyle w:val="FontStyle39"/>
              </w:rPr>
            </w:pPr>
            <w:r>
              <w:rPr>
                <w:rStyle w:val="FontStyle39"/>
              </w:rPr>
              <w:t>Общая численность населения, чел.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9440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9500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9530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D36F8C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9570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D36F8C" w:rsidP="00D36F8C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9600</w:t>
            </w:r>
          </w:p>
        </w:tc>
      </w:tr>
      <w:tr w:rsidR="007F40E6" w:rsidTr="00D36F8C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2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317" w:lineRule="exact"/>
              <w:ind w:left="250"/>
              <w:rPr>
                <w:rStyle w:val="FontStyle39"/>
              </w:rPr>
            </w:pPr>
            <w:r>
              <w:rPr>
                <w:rStyle w:val="FontStyle39"/>
              </w:rPr>
              <w:t>Количество автомобилей у населения, ед.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D36F8C" w:rsidP="00D36F8C">
            <w:pPr>
              <w:pStyle w:val="Style8"/>
              <w:widowControl/>
              <w:spacing w:line="240" w:lineRule="auto"/>
              <w:ind w:left="278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2989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D36F8C" w:rsidP="00D36F8C">
            <w:pPr>
              <w:pStyle w:val="Style8"/>
              <w:widowControl/>
              <w:spacing w:line="240" w:lineRule="auto"/>
              <w:ind w:left="278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3040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D36F8C" w:rsidP="00D36F8C">
            <w:pPr>
              <w:pStyle w:val="Style8"/>
              <w:widowControl/>
              <w:spacing w:line="240" w:lineRule="auto"/>
              <w:ind w:left="274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3068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D36F8C" w:rsidP="00D36F8C">
            <w:pPr>
              <w:pStyle w:val="Style8"/>
              <w:widowControl/>
              <w:spacing w:line="240" w:lineRule="auto"/>
              <w:ind w:left="312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3081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D36F8C" w:rsidP="00D36F8C">
            <w:pPr>
              <w:pStyle w:val="Style8"/>
              <w:widowControl/>
              <w:spacing w:line="240" w:lineRule="auto"/>
              <w:ind w:left="259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3100</w:t>
            </w:r>
          </w:p>
        </w:tc>
      </w:tr>
      <w:tr w:rsidR="007F40E6" w:rsidTr="00D36F8C"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rPr>
                <w:rStyle w:val="FontStyle39"/>
              </w:rPr>
            </w:pPr>
            <w:r>
              <w:rPr>
                <w:rStyle w:val="FontStyle39"/>
              </w:rPr>
              <w:t xml:space="preserve">Уровень автомобилизации населения, </w:t>
            </w:r>
            <w:proofErr w:type="spellStart"/>
            <w:proofErr w:type="gramStart"/>
            <w:r>
              <w:rPr>
                <w:rStyle w:val="FontStyle39"/>
              </w:rPr>
              <w:t>ед</w:t>
            </w:r>
            <w:proofErr w:type="spellEnd"/>
            <w:proofErr w:type="gramEnd"/>
            <w:r w:rsidR="00D36F8C">
              <w:rPr>
                <w:rStyle w:val="FontStyle39"/>
              </w:rPr>
              <w:t>/</w:t>
            </w:r>
            <w:r>
              <w:rPr>
                <w:rStyle w:val="FontStyle39"/>
              </w:rPr>
              <w:t xml:space="preserve"> </w:t>
            </w:r>
            <w:r w:rsidR="00FF53A7">
              <w:rPr>
                <w:rStyle w:val="FontStyle39"/>
              </w:rPr>
              <w:t xml:space="preserve">1000 </w:t>
            </w:r>
            <w:r>
              <w:rPr>
                <w:rStyle w:val="FontStyle39"/>
              </w:rPr>
              <w:t>чел.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ind w:left="322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31</w:t>
            </w:r>
            <w:r w:rsidR="00D36F8C">
              <w:rPr>
                <w:rStyle w:val="FontStyle39"/>
              </w:rPr>
              <w:t>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ind w:left="322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</w:t>
            </w:r>
            <w:r w:rsidR="00D36F8C">
              <w:rPr>
                <w:rStyle w:val="FontStyle39"/>
              </w:rPr>
              <w:t>20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ind w:left="322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</w:t>
            </w:r>
            <w:r w:rsidR="00D36F8C">
              <w:rPr>
                <w:rStyle w:val="FontStyle39"/>
              </w:rPr>
              <w:t>22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ind w:left="326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32</w:t>
            </w:r>
            <w:r w:rsidR="00D36F8C">
              <w:rPr>
                <w:rStyle w:val="FontStyle39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0E6" w:rsidRDefault="007F40E6" w:rsidP="00D36F8C">
            <w:pPr>
              <w:pStyle w:val="Style8"/>
              <w:widowControl/>
              <w:spacing w:line="240" w:lineRule="auto"/>
              <w:ind w:left="341"/>
              <w:jc w:val="left"/>
              <w:rPr>
                <w:rStyle w:val="FontStyle39"/>
              </w:rPr>
            </w:pPr>
            <w:r>
              <w:rPr>
                <w:rStyle w:val="FontStyle39"/>
              </w:rPr>
              <w:t>323</w:t>
            </w:r>
          </w:p>
        </w:tc>
      </w:tr>
    </w:tbl>
    <w:p w:rsidR="007F40E6" w:rsidRDefault="007F40E6" w:rsidP="007F40E6">
      <w:pPr>
        <w:pStyle w:val="Style20"/>
        <w:widowControl/>
        <w:numPr>
          <w:ilvl w:val="0"/>
          <w:numId w:val="12"/>
        </w:numPr>
        <w:tabs>
          <w:tab w:val="left" w:pos="490"/>
        </w:tabs>
        <w:spacing w:before="576"/>
        <w:jc w:val="left"/>
        <w:rPr>
          <w:rStyle w:val="FontStyle38"/>
        </w:rPr>
      </w:pPr>
      <w:r>
        <w:rPr>
          <w:rStyle w:val="FontStyle38"/>
        </w:rPr>
        <w:t>Прогноз показателей безопасности дорожного движения.</w:t>
      </w:r>
    </w:p>
    <w:p w:rsidR="007F40E6" w:rsidRDefault="007F40E6" w:rsidP="007F40E6">
      <w:pPr>
        <w:pStyle w:val="Style9"/>
        <w:widowControl/>
        <w:spacing w:line="322" w:lineRule="exact"/>
        <w:ind w:firstLine="566"/>
        <w:rPr>
          <w:rStyle w:val="FontStyle39"/>
        </w:rPr>
      </w:pPr>
      <w:r>
        <w:rPr>
          <w:rStyle w:val="FontStyle39"/>
        </w:rPr>
        <w:t>Предполагается незначительный рост аварийности. Это связано с увеличением парка автотранспортных средств и неисполнением участниками дорожного движения правил дорожного движения.</w:t>
      </w:r>
    </w:p>
    <w:p w:rsidR="007F40E6" w:rsidRDefault="007F40E6" w:rsidP="007F40E6">
      <w:pPr>
        <w:pStyle w:val="Style9"/>
        <w:widowControl/>
        <w:spacing w:line="322" w:lineRule="exact"/>
        <w:ind w:firstLine="571"/>
        <w:rPr>
          <w:rStyle w:val="FontStyle39"/>
        </w:rPr>
      </w:pPr>
      <w:r>
        <w:rPr>
          <w:rStyle w:val="FontStyle39"/>
        </w:rPr>
        <w:t xml:space="preserve">Факторами, влияющими на снижение аварийности станут обеспечение </w:t>
      </w:r>
      <w:proofErr w:type="gramStart"/>
      <w:r>
        <w:rPr>
          <w:rStyle w:val="FontStyle39"/>
        </w:rPr>
        <w:t>контроля за</w:t>
      </w:r>
      <w:proofErr w:type="gramEnd"/>
      <w:r>
        <w:rPr>
          <w:rStyle w:val="FontStyle39"/>
        </w:rPr>
        <w:t xml:space="preserve"> выполнением мероприятий по обеспечению безопасности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:rsidR="007F40E6" w:rsidRDefault="007F40E6" w:rsidP="007F40E6">
      <w:pPr>
        <w:pStyle w:val="Style20"/>
        <w:widowControl/>
        <w:numPr>
          <w:ilvl w:val="0"/>
          <w:numId w:val="13"/>
        </w:numPr>
        <w:tabs>
          <w:tab w:val="left" w:pos="490"/>
        </w:tabs>
        <w:rPr>
          <w:rStyle w:val="FontStyle38"/>
        </w:rPr>
      </w:pPr>
      <w:r>
        <w:rPr>
          <w:rStyle w:val="FontStyle38"/>
        </w:rPr>
        <w:t>Прогноз негативного воздействия транспортной инфраструктуры на окружающую среду и здоровье человека.</w:t>
      </w:r>
    </w:p>
    <w:p w:rsidR="007F40E6" w:rsidRDefault="007F40E6" w:rsidP="007F40E6">
      <w:pPr>
        <w:pStyle w:val="Style9"/>
        <w:widowControl/>
        <w:spacing w:line="322" w:lineRule="exact"/>
        <w:ind w:firstLine="566"/>
        <w:rPr>
          <w:rStyle w:val="FontStyle39"/>
        </w:rPr>
      </w:pPr>
      <w:r>
        <w:rPr>
          <w:rStyle w:val="FontStyle39"/>
        </w:rPr>
        <w:t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перевозок. Причиной увеличения негативного воздействия на окружающую среду и здоровье населения, станет рост автомобилизации населения в совокупности с ростом его численности в связи с чем, усилится загрязнение атмосферы выбросами в воздух дыма и газообразных загрязняющих веществ и увеличением воздействия шума на здоровье человека.</w:t>
      </w:r>
    </w:p>
    <w:p w:rsidR="007F40E6" w:rsidRDefault="007F40E6" w:rsidP="007F40E6">
      <w:pPr>
        <w:pStyle w:val="Style10"/>
        <w:widowControl/>
        <w:rPr>
          <w:rStyle w:val="FontStyle38"/>
        </w:rPr>
      </w:pPr>
      <w:r>
        <w:rPr>
          <w:rStyle w:val="FontStyle38"/>
        </w:rPr>
        <w:lastRenderedPageBreak/>
        <w:t xml:space="preserve">4. Принципиальные варианты развития транспортной инфраструктуры и их укрупненную оценку по целевым показателям (индикаторам) развития транспортной </w:t>
      </w:r>
      <w:proofErr w:type="gramStart"/>
      <w:r>
        <w:rPr>
          <w:rStyle w:val="FontStyle38"/>
        </w:rPr>
        <w:t>инфраструктуры</w:t>
      </w:r>
      <w:proofErr w:type="gramEnd"/>
      <w:r>
        <w:rPr>
          <w:rStyle w:val="FontStyle38"/>
        </w:rPr>
        <w:t xml:space="preserve"> с последующим выбором предлагаемого к реализации варианта.</w:t>
      </w:r>
    </w:p>
    <w:p w:rsidR="007F40E6" w:rsidRDefault="007F40E6" w:rsidP="007F40E6">
      <w:pPr>
        <w:pStyle w:val="Style9"/>
        <w:widowControl/>
        <w:spacing w:line="322" w:lineRule="exact"/>
        <w:ind w:firstLine="557"/>
        <w:rPr>
          <w:rStyle w:val="FontStyle39"/>
        </w:rPr>
      </w:pPr>
      <w:r>
        <w:rPr>
          <w:rStyle w:val="FontStyle39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</w:t>
      </w:r>
      <w:proofErr w:type="spellStart"/>
      <w:r>
        <w:rPr>
          <w:rStyle w:val="FontStyle39"/>
        </w:rPr>
        <w:t>технико-эксплутационное</w:t>
      </w:r>
      <w:proofErr w:type="spellEnd"/>
      <w:r>
        <w:rPr>
          <w:rStyle w:val="FontStyle39"/>
        </w:rPr>
        <w:t xml:space="preserve">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 Поэтому в Программе выбирается вариант качественного содержания и капитального ремонта дорог.</w:t>
      </w:r>
    </w:p>
    <w:p w:rsidR="00D36F8C" w:rsidRDefault="007F40E6" w:rsidP="007F40E6">
      <w:pPr>
        <w:pStyle w:val="Style26"/>
        <w:widowControl/>
        <w:spacing w:before="67" w:line="322" w:lineRule="exact"/>
        <w:ind w:left="288" w:right="1075" w:firstLine="0"/>
        <w:rPr>
          <w:rStyle w:val="FontStyle38"/>
        </w:rPr>
      </w:pPr>
      <w:r>
        <w:rPr>
          <w:rStyle w:val="FontStyle38"/>
        </w:rPr>
        <w:t xml:space="preserve">5. Перечень мероприятий (инвестиционных проектов) по проектированию, строительству, реконструкции объектов транспортной инфраструктуры. </w:t>
      </w:r>
    </w:p>
    <w:p w:rsidR="007F40E6" w:rsidRDefault="007F40E6" w:rsidP="007F40E6">
      <w:pPr>
        <w:pStyle w:val="Style26"/>
        <w:widowControl/>
        <w:spacing w:before="67" w:line="322" w:lineRule="exact"/>
        <w:ind w:left="288" w:right="1075" w:firstLine="0"/>
        <w:rPr>
          <w:rStyle w:val="FontStyle38"/>
        </w:rPr>
      </w:pPr>
      <w:r>
        <w:rPr>
          <w:rStyle w:val="FontStyle38"/>
        </w:rPr>
        <w:t>5.1. Мероприятия по развитию сети дорог поселения.</w:t>
      </w:r>
    </w:p>
    <w:p w:rsidR="007F40E6" w:rsidRDefault="007F40E6" w:rsidP="007F40E6">
      <w:pPr>
        <w:pStyle w:val="Style9"/>
        <w:widowControl/>
        <w:spacing w:line="322" w:lineRule="exact"/>
        <w:rPr>
          <w:rStyle w:val="FontStyle39"/>
        </w:rPr>
      </w:pPr>
      <w:r>
        <w:rPr>
          <w:rStyle w:val="FontStyle39"/>
        </w:rPr>
        <w:t>В целях повышения качественного уровня дорожной сети сельского поселения, снижения уровня аварийности, связанной с состоянием дорожного покрытия и доступности к центрам тяготения и территориям перспективной застройки предлагается в период действия Программы реализовать следующий комплекс мероприятий по развитию дорог поселения:</w:t>
      </w:r>
    </w:p>
    <w:p w:rsidR="007C38AA" w:rsidRPr="007C38AA" w:rsidRDefault="007C38AA" w:rsidP="007C38AA">
      <w:pPr>
        <w:jc w:val="center"/>
      </w:pPr>
    </w:p>
    <w:p w:rsidR="00D36F8C" w:rsidRDefault="00D36F8C" w:rsidP="00D36F8C">
      <w:pPr>
        <w:pStyle w:val="Style27"/>
        <w:widowControl/>
        <w:spacing w:before="43" w:line="322" w:lineRule="exact"/>
        <w:ind w:right="566"/>
        <w:jc w:val="center"/>
        <w:rPr>
          <w:rStyle w:val="FontStyle37"/>
        </w:rPr>
      </w:pPr>
      <w:r>
        <w:rPr>
          <w:rStyle w:val="FontStyle37"/>
        </w:rPr>
        <w:t>ПЕРЕЧЕНЬ</w:t>
      </w:r>
    </w:p>
    <w:p w:rsidR="00D36F8C" w:rsidRDefault="00D36F8C" w:rsidP="00D36F8C">
      <w:pPr>
        <w:pStyle w:val="Style12"/>
        <w:widowControl/>
        <w:spacing w:before="5"/>
        <w:rPr>
          <w:rStyle w:val="FontStyle37"/>
        </w:rPr>
      </w:pPr>
      <w:r>
        <w:rPr>
          <w:rStyle w:val="FontStyle37"/>
        </w:rPr>
        <w:t xml:space="preserve">мероприятий Программы комплексного развития систем транспортной инфраструктуры на территории рабочего поселка </w:t>
      </w:r>
      <w:proofErr w:type="gramStart"/>
      <w:r>
        <w:rPr>
          <w:rStyle w:val="FontStyle37"/>
        </w:rPr>
        <w:t>Горный</w:t>
      </w:r>
      <w:proofErr w:type="gramEnd"/>
      <w:r>
        <w:rPr>
          <w:rStyle w:val="FontStyle37"/>
        </w:rPr>
        <w:t xml:space="preserve"> на 2018 - 2028</w:t>
      </w:r>
    </w:p>
    <w:p w:rsidR="00D36F8C" w:rsidRDefault="00D36F8C" w:rsidP="00D36F8C">
      <w:pPr>
        <w:pStyle w:val="Style11"/>
        <w:widowControl/>
        <w:spacing w:line="322" w:lineRule="exact"/>
        <w:ind w:right="581"/>
        <w:jc w:val="center"/>
        <w:rPr>
          <w:rStyle w:val="FontStyle37"/>
        </w:rPr>
      </w:pPr>
      <w:r>
        <w:rPr>
          <w:rStyle w:val="FontStyle37"/>
        </w:rPr>
        <w:t>годы.</w:t>
      </w:r>
    </w:p>
    <w:p w:rsidR="00D36F8C" w:rsidRDefault="00D36F8C" w:rsidP="00D36F8C">
      <w:pPr>
        <w:spacing w:after="355" w:line="1" w:lineRule="exact"/>
        <w:rPr>
          <w:sz w:val="2"/>
          <w:szCs w:val="2"/>
        </w:rPr>
      </w:pPr>
    </w:p>
    <w:tbl>
      <w:tblPr>
        <w:tblW w:w="1885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1417"/>
        <w:gridCol w:w="1559"/>
        <w:gridCol w:w="1701"/>
        <w:gridCol w:w="2411"/>
        <w:gridCol w:w="2269"/>
        <w:gridCol w:w="2269"/>
        <w:gridCol w:w="2269"/>
        <w:gridCol w:w="2269"/>
      </w:tblGrid>
      <w:tr w:rsidR="00452FDF" w:rsidTr="00D96D61">
        <w:trPr>
          <w:gridAfter w:val="4"/>
          <w:wAfter w:w="9076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Default="00452FDF" w:rsidP="00FF53A7">
            <w:pPr>
              <w:pStyle w:val="Style8"/>
              <w:widowControl/>
              <w:spacing w:line="240" w:lineRule="auto"/>
              <w:rPr>
                <w:rStyle w:val="FontStyle39"/>
              </w:rPr>
            </w:pPr>
            <w:r>
              <w:rPr>
                <w:rStyle w:val="FontStyle39"/>
              </w:rPr>
              <w:t>Наименование программы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Default="00452FDF" w:rsidP="00FF53A7">
            <w:pPr>
              <w:pStyle w:val="Style8"/>
              <w:widowControl/>
              <w:spacing w:line="322" w:lineRule="exact"/>
              <w:rPr>
                <w:rStyle w:val="FontStyle39"/>
              </w:rPr>
            </w:pPr>
            <w:r>
              <w:rPr>
                <w:rStyle w:val="FontStyle39"/>
              </w:rPr>
              <w:t>Сроки реализации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Default="00452FDF" w:rsidP="00FF53A7">
            <w:pPr>
              <w:pStyle w:val="Style8"/>
              <w:widowControl/>
              <w:spacing w:line="322" w:lineRule="exact"/>
              <w:rPr>
                <w:rStyle w:val="FontStyle39"/>
              </w:rPr>
            </w:pPr>
            <w:r>
              <w:rPr>
                <w:rStyle w:val="FontStyle39"/>
              </w:rPr>
              <w:t xml:space="preserve">Объем </w:t>
            </w:r>
            <w:proofErr w:type="spellStart"/>
            <w:proofErr w:type="gramStart"/>
            <w:r>
              <w:rPr>
                <w:rStyle w:val="FontStyle39"/>
              </w:rPr>
              <w:t>финансиро-вания</w:t>
            </w:r>
            <w:proofErr w:type="spellEnd"/>
            <w:proofErr w:type="gramEnd"/>
            <w:r>
              <w:rPr>
                <w:rStyle w:val="FontStyle39"/>
              </w:rPr>
              <w:t>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FDF" w:rsidRDefault="00452FDF" w:rsidP="00FF53A7">
            <w:pPr>
              <w:pStyle w:val="Style8"/>
              <w:widowControl/>
              <w:spacing w:line="322" w:lineRule="exact"/>
              <w:ind w:left="307"/>
              <w:rPr>
                <w:rStyle w:val="FontStyle39"/>
              </w:rPr>
            </w:pPr>
            <w:r>
              <w:rPr>
                <w:rStyle w:val="FontStyle39"/>
              </w:rPr>
              <w:t xml:space="preserve">Источник </w:t>
            </w:r>
            <w:proofErr w:type="spellStart"/>
            <w:proofErr w:type="gramStart"/>
            <w:r>
              <w:rPr>
                <w:rStyle w:val="FontStyle39"/>
              </w:rPr>
              <w:t>финансиро-вания</w:t>
            </w:r>
            <w:proofErr w:type="spellEnd"/>
            <w:proofErr w:type="gramEnd"/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Default="00452FDF" w:rsidP="00FF53A7">
            <w:pPr>
              <w:pStyle w:val="Style8"/>
              <w:widowControl/>
              <w:spacing w:line="322" w:lineRule="exact"/>
              <w:ind w:left="307"/>
              <w:rPr>
                <w:rStyle w:val="FontStyle39"/>
              </w:rPr>
            </w:pPr>
            <w:proofErr w:type="gramStart"/>
            <w:r>
              <w:rPr>
                <w:rStyle w:val="FontStyle39"/>
              </w:rPr>
              <w:t>Ответственный</w:t>
            </w:r>
            <w:proofErr w:type="gramEnd"/>
            <w:r>
              <w:rPr>
                <w:rStyle w:val="FontStyle39"/>
              </w:rPr>
              <w:t xml:space="preserve"> за реализацию мероприятия</w:t>
            </w:r>
          </w:p>
        </w:tc>
      </w:tr>
      <w:tr w:rsidR="00452FDF" w:rsidTr="00D96D61">
        <w:trPr>
          <w:gridAfter w:val="4"/>
          <w:wAfter w:w="9076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proofErr w:type="gramStart"/>
            <w:r w:rsidRPr="00D96D61">
              <w:rPr>
                <w:rStyle w:val="FontStyle39"/>
                <w:sz w:val="24"/>
                <w:szCs w:val="24"/>
              </w:rPr>
              <w:t>Реконструкция дорог на территории поселка Горный (ул. Линейная, 1-й этап)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15 789,5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FDF" w:rsidRPr="00D96D61" w:rsidRDefault="00452FDF" w:rsidP="00FF53A7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областного и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452FDF" w:rsidRPr="00D96D61" w:rsidRDefault="00452FDF" w:rsidP="00452FDF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</w:tr>
      <w:tr w:rsidR="00452FDF" w:rsidTr="00D96D61">
        <w:trPr>
          <w:gridAfter w:val="4"/>
          <w:wAfter w:w="9076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Установка, замена дорожных знаков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338,3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FDF" w:rsidRPr="00D96D61" w:rsidRDefault="00452FDF" w:rsidP="00452FDF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452FDF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452FDF" w:rsidRPr="00D96D61" w:rsidRDefault="00452FDF" w:rsidP="00452FDF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</w:t>
            </w:r>
            <w:r w:rsidRPr="00D96D61">
              <w:rPr>
                <w:rStyle w:val="FontStyle39"/>
                <w:sz w:val="24"/>
                <w:szCs w:val="24"/>
              </w:rPr>
              <w:lastRenderedPageBreak/>
              <w:t>района Новосибирской области</w:t>
            </w:r>
          </w:p>
        </w:tc>
      </w:tr>
      <w:tr w:rsidR="00452FDF" w:rsidTr="00D96D61">
        <w:trPr>
          <w:gridAfter w:val="4"/>
          <w:wAfter w:w="9076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lastRenderedPageBreak/>
              <w:t>Содержание автомобильных дорог в зимний период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1526,6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</w:tr>
      <w:tr w:rsidR="00452FDF" w:rsidTr="00D96D61">
        <w:trPr>
          <w:gridAfter w:val="4"/>
          <w:wAfter w:w="9076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452FDF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Содержание автомобильных дорог в летний период </w:t>
            </w:r>
            <w:proofErr w:type="spellStart"/>
            <w:proofErr w:type="gramStart"/>
            <w:r w:rsidRPr="00D96D61">
              <w:rPr>
                <w:rStyle w:val="FontStyle39"/>
                <w:sz w:val="24"/>
                <w:szCs w:val="24"/>
              </w:rPr>
              <w:t>период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1746,0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</w:tr>
      <w:tr w:rsidR="00452FDF" w:rsidTr="00D96D61">
        <w:trPr>
          <w:gridAfter w:val="4"/>
          <w:wAfter w:w="9076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452FDF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Дорожная разметка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452FDF" w:rsidRPr="00D96D61" w:rsidRDefault="00452FDF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proofErr w:type="gramStart"/>
            <w:r w:rsidRPr="00D96D61">
              <w:rPr>
                <w:rStyle w:val="FontStyle39"/>
                <w:sz w:val="24"/>
                <w:szCs w:val="24"/>
              </w:rPr>
              <w:t>Реконструкция дорог на территории поселка Горный (ул. Линейная, 2-й этап)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21817,2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FF53A7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областного и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D96D61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Установка, замена дорожных знаков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Содержание автомобильных дорог в зимний период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1561,2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Содержание автомобильных дорог в летний период </w:t>
            </w:r>
            <w:r>
              <w:rPr>
                <w:rStyle w:val="FontStyle39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1561,260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</w:t>
            </w:r>
            <w:r w:rsidRPr="00D96D61">
              <w:rPr>
                <w:rStyle w:val="FontStyle39"/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lastRenderedPageBreak/>
              <w:t>Дорожная разметка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proofErr w:type="gramStart"/>
            <w:r w:rsidRPr="00D96D61">
              <w:rPr>
                <w:rStyle w:val="FontStyle39"/>
                <w:sz w:val="24"/>
                <w:szCs w:val="24"/>
              </w:rPr>
              <w:t>Реконструкция дорог на территории поселка Горный (ул. Линейная, 3-й этап)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27040,6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FF53A7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областного и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D96D61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Установка, замена дорожных знаков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Содержание автомобильных дорог в зимний период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1541,3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Содержание автомобильных дорог в летний период </w:t>
            </w:r>
            <w:r>
              <w:rPr>
                <w:rStyle w:val="FontStyle39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D96D61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1541,41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Дорожная разметка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администрация</w:t>
            </w:r>
          </w:p>
          <w:p w:rsidR="00D96D61" w:rsidRP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 xml:space="preserve">рабочего поселка </w:t>
            </w:r>
            <w:proofErr w:type="gramStart"/>
            <w:r w:rsidRPr="00D96D61">
              <w:rPr>
                <w:rStyle w:val="FontStyle39"/>
                <w:sz w:val="24"/>
                <w:szCs w:val="24"/>
              </w:rPr>
              <w:t>Горный</w:t>
            </w:r>
            <w:proofErr w:type="gramEnd"/>
            <w:r w:rsidRPr="00D96D61">
              <w:rPr>
                <w:rStyle w:val="FontStyle39"/>
                <w:sz w:val="24"/>
                <w:szCs w:val="24"/>
              </w:rPr>
              <w:t xml:space="preserve"> Тогучинского района Новосибирской области</w:t>
            </w: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29"/>
              <w:widowControl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  <w:r w:rsidRPr="00D96D61">
              <w:rPr>
                <w:rStyle w:val="FontStyle39"/>
                <w:sz w:val="24"/>
                <w:szCs w:val="24"/>
              </w:rPr>
              <w:t>56842,13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FF53A7">
            <w:pPr>
              <w:pStyle w:val="Style29"/>
              <w:widowControl/>
              <w:jc w:val="center"/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  <w:tr w:rsidR="00D96D61" w:rsidTr="00D96D61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29"/>
              <w:widowControl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FF53A7">
            <w:pPr>
              <w:pStyle w:val="Style8"/>
              <w:widowControl/>
              <w:spacing w:line="240" w:lineRule="auto"/>
              <w:rPr>
                <w:rStyle w:val="FontStyle3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61" w:rsidRPr="00D96D61" w:rsidRDefault="00D96D61" w:rsidP="00FF53A7">
            <w:pPr>
              <w:pStyle w:val="Style29"/>
              <w:widowControl/>
              <w:jc w:val="center"/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D61" w:rsidRPr="00D96D61" w:rsidRDefault="00D96D61" w:rsidP="007220A2">
            <w:pPr>
              <w:pStyle w:val="Style7"/>
              <w:widowControl/>
              <w:spacing w:line="326" w:lineRule="exact"/>
              <w:ind w:right="154"/>
              <w:jc w:val="center"/>
              <w:rPr>
                <w:rStyle w:val="FontStyle39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240" w:lineRule="auto"/>
              <w:rPr>
                <w:rStyle w:val="FontStyle39"/>
              </w:rPr>
            </w:pPr>
          </w:p>
        </w:tc>
        <w:tc>
          <w:tcPr>
            <w:tcW w:w="2269" w:type="dxa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  <w:tc>
          <w:tcPr>
            <w:tcW w:w="2269" w:type="dxa"/>
            <w:vAlign w:val="center"/>
          </w:tcPr>
          <w:p w:rsidR="00D96D61" w:rsidRDefault="00D96D61" w:rsidP="007220A2">
            <w:pPr>
              <w:pStyle w:val="Style8"/>
              <w:widowControl/>
              <w:spacing w:line="322" w:lineRule="exact"/>
              <w:rPr>
                <w:rStyle w:val="FontStyle39"/>
              </w:rPr>
            </w:pPr>
          </w:p>
        </w:tc>
      </w:tr>
    </w:tbl>
    <w:p w:rsidR="00D36F8C" w:rsidRDefault="00D36F8C" w:rsidP="00D36F8C">
      <w:pPr>
        <w:pStyle w:val="Style2"/>
        <w:widowControl/>
        <w:spacing w:line="240" w:lineRule="exact"/>
        <w:rPr>
          <w:sz w:val="20"/>
          <w:szCs w:val="20"/>
        </w:rPr>
      </w:pPr>
    </w:p>
    <w:p w:rsidR="008A7EBC" w:rsidRDefault="008A7EBC" w:rsidP="00D36F8C">
      <w:pPr>
        <w:pStyle w:val="Style2"/>
        <w:widowControl/>
        <w:spacing w:before="58" w:line="322" w:lineRule="exact"/>
        <w:rPr>
          <w:rStyle w:val="FontStyle38"/>
        </w:rPr>
      </w:pPr>
    </w:p>
    <w:p w:rsidR="00D36F8C" w:rsidRDefault="00D36F8C" w:rsidP="00D36F8C">
      <w:pPr>
        <w:pStyle w:val="Style2"/>
        <w:widowControl/>
        <w:spacing w:before="58" w:line="322" w:lineRule="exact"/>
        <w:rPr>
          <w:rStyle w:val="FontStyle38"/>
        </w:rPr>
      </w:pPr>
      <w:r>
        <w:rPr>
          <w:rStyle w:val="FontStyle38"/>
        </w:rPr>
        <w:lastRenderedPageBreak/>
        <w:t>6. Предложения по инвестиционным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поселения.</w:t>
      </w:r>
    </w:p>
    <w:p w:rsidR="00D36F8C" w:rsidRDefault="00D36F8C" w:rsidP="00D36F8C">
      <w:pPr>
        <w:pStyle w:val="Style9"/>
        <w:widowControl/>
        <w:spacing w:line="240" w:lineRule="exact"/>
        <w:rPr>
          <w:sz w:val="20"/>
          <w:szCs w:val="20"/>
        </w:rPr>
      </w:pPr>
    </w:p>
    <w:p w:rsidR="00D36F8C" w:rsidRDefault="00D36F8C" w:rsidP="00D36F8C">
      <w:pPr>
        <w:pStyle w:val="Style9"/>
        <w:widowControl/>
        <w:spacing w:before="77" w:line="322" w:lineRule="exact"/>
        <w:rPr>
          <w:rStyle w:val="FontStyle39"/>
        </w:rPr>
      </w:pPr>
      <w:r>
        <w:rPr>
          <w:rStyle w:val="FontStyle39"/>
        </w:rPr>
        <w:t>В рамках реализации настоящей Программы не предполагается проведение институциональных преобразований, структуры управления и взаимосвязей при осуществлении деятельности в сфере проектирования, строительства и реконструкции объектов транспортной инфраструктуры.</w:t>
      </w:r>
    </w:p>
    <w:p w:rsidR="00D36F8C" w:rsidRDefault="00D36F8C" w:rsidP="00D36F8C">
      <w:pPr>
        <w:pStyle w:val="Style9"/>
        <w:widowControl/>
        <w:spacing w:line="322" w:lineRule="exact"/>
        <w:ind w:firstLine="557"/>
        <w:rPr>
          <w:rStyle w:val="FontStyle39"/>
        </w:rPr>
      </w:pPr>
      <w:r>
        <w:rPr>
          <w:rStyle w:val="FontStyle39"/>
        </w:rPr>
        <w:t>Вдоль поселенческих автодорог следует предусмотреть обустройство придорожной инфраструктуры (кюветов, стояночных площадок и т.п.).</w:t>
      </w:r>
    </w:p>
    <w:p w:rsidR="00D36F8C" w:rsidRDefault="00D36F8C" w:rsidP="00D36F8C">
      <w:pPr>
        <w:pStyle w:val="Style9"/>
        <w:widowControl/>
        <w:spacing w:line="322" w:lineRule="exact"/>
        <w:ind w:firstLine="629"/>
        <w:rPr>
          <w:rStyle w:val="FontStyle39"/>
        </w:rPr>
      </w:pPr>
      <w:r>
        <w:rPr>
          <w:rStyle w:val="FontStyle39"/>
        </w:rPr>
        <w:t>Нормативно-правовая база для Программы сформирована и не изменяется.</w:t>
      </w: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p w:rsidR="007C38AA" w:rsidRPr="007C38AA" w:rsidRDefault="007C38AA" w:rsidP="007C38AA">
      <w:pPr>
        <w:jc w:val="center"/>
      </w:pPr>
    </w:p>
    <w:sectPr w:rsidR="007C38AA" w:rsidRPr="007C38AA" w:rsidSect="00791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CC6FE0"/>
    <w:lvl w:ilvl="0">
      <w:numFmt w:val="bullet"/>
      <w:lvlText w:val="*"/>
      <w:lvlJc w:val="left"/>
    </w:lvl>
  </w:abstractNum>
  <w:abstractNum w:abstractNumId="1">
    <w:nsid w:val="04A556C5"/>
    <w:multiLevelType w:val="multilevel"/>
    <w:tmpl w:val="382A0A3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3A57C1"/>
    <w:multiLevelType w:val="singleLevel"/>
    <w:tmpl w:val="936C0A0A"/>
    <w:lvl w:ilvl="0">
      <w:start w:val="6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>
    <w:nsid w:val="1DDD6C30"/>
    <w:multiLevelType w:val="singleLevel"/>
    <w:tmpl w:val="977AA1C8"/>
    <w:lvl w:ilvl="0">
      <w:start w:val="3"/>
      <w:numFmt w:val="decimal"/>
      <w:lvlText w:val="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4">
    <w:nsid w:val="2EFB20AB"/>
    <w:multiLevelType w:val="singleLevel"/>
    <w:tmpl w:val="D5500E30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05F66B7"/>
    <w:multiLevelType w:val="singleLevel"/>
    <w:tmpl w:val="9E1AB830"/>
    <w:lvl w:ilvl="0">
      <w:start w:val="8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6">
    <w:nsid w:val="3A2E43ED"/>
    <w:multiLevelType w:val="singleLevel"/>
    <w:tmpl w:val="4722335A"/>
    <w:lvl w:ilvl="0">
      <w:start w:val="7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49DD5FAA"/>
    <w:multiLevelType w:val="singleLevel"/>
    <w:tmpl w:val="9F6EEA78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4AD1098D"/>
    <w:multiLevelType w:val="singleLevel"/>
    <w:tmpl w:val="2146E03A"/>
    <w:lvl w:ilvl="0">
      <w:start w:val="4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9">
    <w:nsid w:val="4EDB6E12"/>
    <w:multiLevelType w:val="singleLevel"/>
    <w:tmpl w:val="F16A2FA0"/>
    <w:lvl w:ilvl="0">
      <w:start w:val="9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0">
    <w:nsid w:val="579A6D77"/>
    <w:multiLevelType w:val="singleLevel"/>
    <w:tmpl w:val="71AC5160"/>
    <w:lvl w:ilvl="0">
      <w:start w:val="7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1">
    <w:nsid w:val="6999546E"/>
    <w:multiLevelType w:val="singleLevel"/>
    <w:tmpl w:val="943EB0A0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2">
    <w:nsid w:val="74830F22"/>
    <w:multiLevelType w:val="singleLevel"/>
    <w:tmpl w:val="81A62398"/>
    <w:lvl w:ilvl="0">
      <w:start w:val="2"/>
      <w:numFmt w:val="decimal"/>
      <w:lvlText w:val="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7"/>
  </w:num>
  <w:num w:numId="10">
    <w:abstractNumId w:val="8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C38AA"/>
    <w:rsid w:val="000C2B3E"/>
    <w:rsid w:val="00352EC9"/>
    <w:rsid w:val="003E1266"/>
    <w:rsid w:val="003E30DE"/>
    <w:rsid w:val="003F4DC7"/>
    <w:rsid w:val="00452FDF"/>
    <w:rsid w:val="00580C98"/>
    <w:rsid w:val="005873CB"/>
    <w:rsid w:val="005A1A13"/>
    <w:rsid w:val="0067626E"/>
    <w:rsid w:val="007411B5"/>
    <w:rsid w:val="00782284"/>
    <w:rsid w:val="00787ACA"/>
    <w:rsid w:val="00791534"/>
    <w:rsid w:val="007A0337"/>
    <w:rsid w:val="007C38AA"/>
    <w:rsid w:val="007F40E6"/>
    <w:rsid w:val="00811593"/>
    <w:rsid w:val="008304B8"/>
    <w:rsid w:val="008A7EBC"/>
    <w:rsid w:val="00950657"/>
    <w:rsid w:val="009966A7"/>
    <w:rsid w:val="00A51197"/>
    <w:rsid w:val="00B21F6C"/>
    <w:rsid w:val="00BE2677"/>
    <w:rsid w:val="00C07F56"/>
    <w:rsid w:val="00CD4D39"/>
    <w:rsid w:val="00D01711"/>
    <w:rsid w:val="00D36F8C"/>
    <w:rsid w:val="00D55091"/>
    <w:rsid w:val="00D96D61"/>
    <w:rsid w:val="00DD7A5D"/>
    <w:rsid w:val="00F0455A"/>
    <w:rsid w:val="00F66520"/>
    <w:rsid w:val="00F6707C"/>
    <w:rsid w:val="00F71FD4"/>
    <w:rsid w:val="00FF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C38AA"/>
    <w:pPr>
      <w:widowControl w:val="0"/>
      <w:autoSpaceDE w:val="0"/>
      <w:autoSpaceDN w:val="0"/>
      <w:adjustRightInd w:val="0"/>
      <w:spacing w:after="0" w:line="458" w:lineRule="exact"/>
      <w:ind w:firstLine="24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7C38AA"/>
    <w:rPr>
      <w:rFonts w:ascii="Times New Roman" w:hAnsi="Times New Roman" w:cs="Times New Roman"/>
      <w:b/>
      <w:bCs/>
      <w:sz w:val="38"/>
      <w:szCs w:val="38"/>
    </w:rPr>
  </w:style>
  <w:style w:type="paragraph" w:customStyle="1" w:styleId="Style2">
    <w:name w:val="Style2"/>
    <w:basedOn w:val="a"/>
    <w:uiPriority w:val="99"/>
    <w:rsid w:val="007C38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C38AA"/>
    <w:pPr>
      <w:widowControl w:val="0"/>
      <w:autoSpaceDE w:val="0"/>
      <w:autoSpaceDN w:val="0"/>
      <w:adjustRightInd w:val="0"/>
      <w:spacing w:after="0" w:line="326" w:lineRule="exact"/>
      <w:ind w:hanging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C38AA"/>
    <w:pPr>
      <w:widowControl w:val="0"/>
      <w:autoSpaceDE w:val="0"/>
      <w:autoSpaceDN w:val="0"/>
      <w:adjustRightInd w:val="0"/>
      <w:spacing w:after="0" w:line="322" w:lineRule="exact"/>
      <w:ind w:firstLine="34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7C38A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C38A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C38AA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7C38A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7C38AA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basedOn w:val="a0"/>
    <w:uiPriority w:val="99"/>
    <w:rsid w:val="007C38A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7C38AA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C38AA"/>
    <w:rPr>
      <w:rFonts w:cs="Times New Roman"/>
      <w:color w:val="0066CC"/>
      <w:u w:val="single"/>
    </w:rPr>
  </w:style>
  <w:style w:type="character" w:customStyle="1" w:styleId="FontStyle120">
    <w:name w:val="Font Style120"/>
    <w:basedOn w:val="a0"/>
    <w:uiPriority w:val="99"/>
    <w:rsid w:val="007C38A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uiPriority w:val="99"/>
    <w:rsid w:val="00F6707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F6707C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sid w:val="00F6707C"/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6707C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3">
    <w:name w:val="Font Style123"/>
    <w:basedOn w:val="a0"/>
    <w:uiPriority w:val="99"/>
    <w:rsid w:val="00F6707C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E2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677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a"/>
    <w:uiPriority w:val="99"/>
    <w:rsid w:val="00C07F5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C07F56"/>
    <w:pPr>
      <w:widowControl w:val="0"/>
      <w:autoSpaceDE w:val="0"/>
      <w:autoSpaceDN w:val="0"/>
      <w:adjustRightInd w:val="0"/>
      <w:spacing w:after="0" w:line="323" w:lineRule="exact"/>
      <w:ind w:firstLine="56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07F56"/>
    <w:pPr>
      <w:widowControl w:val="0"/>
      <w:autoSpaceDE w:val="0"/>
      <w:autoSpaceDN w:val="0"/>
      <w:adjustRightInd w:val="0"/>
      <w:spacing w:after="0" w:line="323" w:lineRule="exact"/>
      <w:ind w:firstLine="571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07F5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CD4D39"/>
    <w:pPr>
      <w:widowControl w:val="0"/>
      <w:autoSpaceDE w:val="0"/>
      <w:autoSpaceDN w:val="0"/>
      <w:adjustRightInd w:val="0"/>
      <w:spacing w:after="0" w:line="322" w:lineRule="exact"/>
      <w:ind w:firstLine="1478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CD4D39"/>
    <w:pPr>
      <w:widowControl w:val="0"/>
      <w:autoSpaceDE w:val="0"/>
      <w:autoSpaceDN w:val="0"/>
      <w:adjustRightInd w:val="0"/>
      <w:spacing w:after="0" w:line="37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11593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81159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8115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81159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7">
    <w:name w:val="Style17"/>
    <w:basedOn w:val="a"/>
    <w:uiPriority w:val="99"/>
    <w:rsid w:val="00DD7A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7411B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7411B5"/>
    <w:rPr>
      <w:rFonts w:ascii="Times New Roman" w:hAnsi="Times New Roman" w:cs="Times New Roman"/>
      <w:i/>
      <w:iCs/>
      <w:sz w:val="26"/>
      <w:szCs w:val="26"/>
    </w:rPr>
  </w:style>
  <w:style w:type="paragraph" w:customStyle="1" w:styleId="Style50">
    <w:name w:val="Style50"/>
    <w:basedOn w:val="a"/>
    <w:uiPriority w:val="99"/>
    <w:rsid w:val="007411B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uiPriority w:val="99"/>
    <w:rsid w:val="007411B5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9">
    <w:name w:val="Font Style119"/>
    <w:basedOn w:val="a0"/>
    <w:uiPriority w:val="99"/>
    <w:rsid w:val="007411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4">
    <w:name w:val="Font Style124"/>
    <w:basedOn w:val="a0"/>
    <w:uiPriority w:val="99"/>
    <w:rsid w:val="007411B5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5873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7F40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7F40E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7F40E6"/>
    <w:pPr>
      <w:widowControl w:val="0"/>
      <w:autoSpaceDE w:val="0"/>
      <w:autoSpaceDN w:val="0"/>
      <w:adjustRightInd w:val="0"/>
      <w:spacing w:after="0" w:line="323" w:lineRule="exact"/>
      <w:ind w:firstLine="451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7F40E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7F40E6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1">
    <w:name w:val="Style11"/>
    <w:basedOn w:val="a"/>
    <w:uiPriority w:val="99"/>
    <w:rsid w:val="00D36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D36F8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D36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7">
    <w:name w:val="Font Style37"/>
    <w:basedOn w:val="a0"/>
    <w:uiPriority w:val="99"/>
    <w:rsid w:val="00D36F8C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17</Pages>
  <Words>4274</Words>
  <Characters>24365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Милушева</cp:lastModifiedBy>
  <cp:revision>12</cp:revision>
  <dcterms:created xsi:type="dcterms:W3CDTF">2018-05-15T05:48:00Z</dcterms:created>
  <dcterms:modified xsi:type="dcterms:W3CDTF">2018-05-18T02:20:00Z</dcterms:modified>
</cp:coreProperties>
</file>